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1955" w14:textId="0D6C7F2F" w:rsidR="00294D69" w:rsidRDefault="006968D8" w:rsidP="008C66FD">
      <w:pPr>
        <w:spacing w:after="0"/>
        <w:rPr>
          <w:b/>
          <w:bCs/>
          <w:sz w:val="28"/>
          <w:szCs w:val="28"/>
        </w:rPr>
      </w:pPr>
      <w:r>
        <w:rPr>
          <w:b/>
          <w:bCs/>
          <w:sz w:val="28"/>
          <w:szCs w:val="28"/>
        </w:rPr>
        <w:t xml:space="preserve">Honeybourne Parish Council </w:t>
      </w:r>
      <w:r w:rsidR="00480F2D">
        <w:rPr>
          <w:b/>
          <w:bCs/>
          <w:sz w:val="28"/>
          <w:szCs w:val="28"/>
        </w:rPr>
        <w:t>Sports Field</w:t>
      </w:r>
      <w:r w:rsidR="00294D69">
        <w:rPr>
          <w:b/>
          <w:bCs/>
          <w:sz w:val="28"/>
          <w:szCs w:val="28"/>
        </w:rPr>
        <w:t>, Bretforton Road, Honeybourne</w:t>
      </w:r>
      <w:r>
        <w:rPr>
          <w:b/>
          <w:bCs/>
          <w:sz w:val="28"/>
          <w:szCs w:val="28"/>
        </w:rPr>
        <w:t xml:space="preserve"> </w:t>
      </w:r>
    </w:p>
    <w:p w14:paraId="398F43A6" w14:textId="195A5896" w:rsidR="00DD2D69" w:rsidRDefault="006968D8" w:rsidP="006968D8">
      <w:pPr>
        <w:spacing w:after="0"/>
        <w:jc w:val="center"/>
        <w:rPr>
          <w:b/>
          <w:bCs/>
          <w:sz w:val="28"/>
          <w:szCs w:val="28"/>
        </w:rPr>
      </w:pPr>
      <w:r>
        <w:rPr>
          <w:b/>
          <w:bCs/>
          <w:sz w:val="28"/>
          <w:szCs w:val="28"/>
        </w:rPr>
        <w:t>Booking Form</w:t>
      </w:r>
      <w:r w:rsidR="00294D69">
        <w:rPr>
          <w:b/>
          <w:bCs/>
          <w:sz w:val="28"/>
          <w:szCs w:val="28"/>
        </w:rPr>
        <w:t xml:space="preserve"> for Sports Facilities</w:t>
      </w:r>
    </w:p>
    <w:p w14:paraId="1A0AD0AC" w14:textId="00267060" w:rsidR="006968D8" w:rsidRPr="00667C57" w:rsidRDefault="00B51071" w:rsidP="006968D8">
      <w:pPr>
        <w:spacing w:after="0"/>
        <w:rPr>
          <w:rFonts w:ascii="Aptos Light" w:hAnsi="Aptos Light" w:cs="Arial"/>
          <w:sz w:val="24"/>
          <w:szCs w:val="24"/>
        </w:rPr>
      </w:pPr>
      <w:r w:rsidRPr="00667C57">
        <w:rPr>
          <w:rFonts w:ascii="Aptos Light" w:hAnsi="Aptos Light" w:cs="Arial"/>
          <w:sz w:val="24"/>
          <w:szCs w:val="24"/>
        </w:rPr>
        <w:t xml:space="preserve">Please return this page to us by email to </w:t>
      </w:r>
      <w:hyperlink r:id="rId8" w:history="1">
        <w:r w:rsidRPr="00667C57">
          <w:rPr>
            <w:rStyle w:val="Hyperlink"/>
            <w:rFonts w:ascii="Aptos Light" w:hAnsi="Aptos Light" w:cs="Arial"/>
            <w:sz w:val="24"/>
            <w:szCs w:val="24"/>
          </w:rPr>
          <w:t>clerk@honeybournepc.gov.uk</w:t>
        </w:r>
      </w:hyperlink>
      <w:r w:rsidRPr="00667C57">
        <w:rPr>
          <w:rFonts w:ascii="Aptos Light" w:hAnsi="Aptos Light" w:cs="Arial"/>
          <w:sz w:val="24"/>
          <w:szCs w:val="24"/>
        </w:rPr>
        <w:t xml:space="preserve"> or by post to The Parish Clerk, Honeybourne Parish Council, Honeybourne Village Hall, Harvest Close, Honeybourne, WR11 7RH</w:t>
      </w:r>
    </w:p>
    <w:p w14:paraId="09DC47CF" w14:textId="77777777" w:rsidR="00B51071" w:rsidRPr="00B51071" w:rsidRDefault="00B51071" w:rsidP="006968D8">
      <w:pPr>
        <w:spacing w:after="0"/>
        <w:rPr>
          <w:rFonts w:ascii="Arial" w:hAnsi="Arial" w:cs="Arial"/>
          <w:sz w:val="8"/>
          <w:szCs w:val="8"/>
        </w:rPr>
      </w:pPr>
    </w:p>
    <w:tbl>
      <w:tblPr>
        <w:tblStyle w:val="TableGrid"/>
        <w:tblW w:w="0" w:type="auto"/>
        <w:tblLook w:val="04A0" w:firstRow="1" w:lastRow="0" w:firstColumn="1" w:lastColumn="0" w:noHBand="0" w:noVBand="1"/>
      </w:tblPr>
      <w:tblGrid>
        <w:gridCol w:w="3235"/>
        <w:gridCol w:w="6501"/>
      </w:tblGrid>
      <w:tr w:rsidR="006968D8" w:rsidRPr="00667C57" w14:paraId="2F46E0E0" w14:textId="77777777" w:rsidTr="006968D8">
        <w:tc>
          <w:tcPr>
            <w:tcW w:w="3235" w:type="dxa"/>
          </w:tcPr>
          <w:p w14:paraId="0188BDFE" w14:textId="22F65175" w:rsidR="006968D8" w:rsidRPr="00667C57" w:rsidRDefault="006968D8" w:rsidP="006968D8">
            <w:pPr>
              <w:rPr>
                <w:rFonts w:ascii="Aptos Light" w:hAnsi="Aptos Light" w:cs="Arial"/>
                <w:sz w:val="24"/>
                <w:szCs w:val="24"/>
              </w:rPr>
            </w:pPr>
            <w:r w:rsidRPr="00667C57">
              <w:rPr>
                <w:rFonts w:ascii="Aptos Light" w:hAnsi="Aptos Light" w:cs="Arial"/>
                <w:sz w:val="24"/>
                <w:szCs w:val="24"/>
              </w:rPr>
              <w:t>Name/ Organisation</w:t>
            </w:r>
          </w:p>
        </w:tc>
        <w:tc>
          <w:tcPr>
            <w:tcW w:w="6501" w:type="dxa"/>
          </w:tcPr>
          <w:p w14:paraId="457685FB" w14:textId="77777777" w:rsidR="006968D8" w:rsidRPr="00667C57" w:rsidRDefault="006968D8" w:rsidP="006968D8">
            <w:pPr>
              <w:rPr>
                <w:rFonts w:ascii="Aptos Light" w:hAnsi="Aptos Light"/>
                <w:b/>
                <w:bCs/>
                <w:sz w:val="28"/>
                <w:szCs w:val="28"/>
              </w:rPr>
            </w:pPr>
          </w:p>
          <w:p w14:paraId="75ED64F4" w14:textId="77777777" w:rsidR="006968D8" w:rsidRPr="00667C57" w:rsidRDefault="006968D8" w:rsidP="006968D8">
            <w:pPr>
              <w:rPr>
                <w:rFonts w:ascii="Aptos Light" w:hAnsi="Aptos Light"/>
                <w:b/>
                <w:bCs/>
                <w:sz w:val="28"/>
                <w:szCs w:val="28"/>
              </w:rPr>
            </w:pPr>
          </w:p>
        </w:tc>
      </w:tr>
      <w:tr w:rsidR="006968D8" w:rsidRPr="00667C57" w14:paraId="7B34879E" w14:textId="77777777" w:rsidTr="006968D8">
        <w:tc>
          <w:tcPr>
            <w:tcW w:w="3235" w:type="dxa"/>
          </w:tcPr>
          <w:p w14:paraId="05EABD4C" w14:textId="03A46BB7" w:rsidR="006968D8" w:rsidRPr="00667C57" w:rsidRDefault="006968D8" w:rsidP="006968D8">
            <w:pPr>
              <w:rPr>
                <w:rFonts w:ascii="Aptos Light" w:hAnsi="Aptos Light" w:cs="Arial"/>
                <w:sz w:val="24"/>
                <w:szCs w:val="24"/>
              </w:rPr>
            </w:pPr>
            <w:r w:rsidRPr="00667C57">
              <w:rPr>
                <w:rFonts w:ascii="Aptos Light" w:hAnsi="Aptos Light" w:cs="Arial"/>
                <w:sz w:val="24"/>
                <w:szCs w:val="24"/>
              </w:rPr>
              <w:t>Contact Name and Address</w:t>
            </w:r>
          </w:p>
        </w:tc>
        <w:tc>
          <w:tcPr>
            <w:tcW w:w="6501" w:type="dxa"/>
          </w:tcPr>
          <w:p w14:paraId="762C1F2A" w14:textId="77777777" w:rsidR="006968D8" w:rsidRPr="00667C57" w:rsidRDefault="006968D8" w:rsidP="006968D8">
            <w:pPr>
              <w:rPr>
                <w:rFonts w:ascii="Aptos Light" w:hAnsi="Aptos Light"/>
                <w:b/>
                <w:bCs/>
                <w:sz w:val="28"/>
                <w:szCs w:val="28"/>
              </w:rPr>
            </w:pPr>
          </w:p>
          <w:p w14:paraId="196CBA51" w14:textId="77777777" w:rsidR="006968D8" w:rsidRPr="00667C57" w:rsidRDefault="006968D8" w:rsidP="006968D8">
            <w:pPr>
              <w:rPr>
                <w:rFonts w:ascii="Aptos Light" w:hAnsi="Aptos Light"/>
                <w:b/>
                <w:bCs/>
                <w:sz w:val="28"/>
                <w:szCs w:val="28"/>
              </w:rPr>
            </w:pPr>
          </w:p>
        </w:tc>
      </w:tr>
      <w:tr w:rsidR="006968D8" w:rsidRPr="00667C57" w14:paraId="4AAEB801" w14:textId="77777777" w:rsidTr="006968D8">
        <w:tc>
          <w:tcPr>
            <w:tcW w:w="3235" w:type="dxa"/>
          </w:tcPr>
          <w:p w14:paraId="229D7364" w14:textId="74E860FB" w:rsidR="006968D8" w:rsidRPr="00667C57" w:rsidRDefault="006968D8" w:rsidP="006968D8">
            <w:pPr>
              <w:rPr>
                <w:rFonts w:ascii="Aptos Light" w:hAnsi="Aptos Light" w:cs="Arial"/>
                <w:sz w:val="24"/>
                <w:szCs w:val="24"/>
              </w:rPr>
            </w:pPr>
            <w:r w:rsidRPr="00667C57">
              <w:rPr>
                <w:rFonts w:ascii="Aptos Light" w:hAnsi="Aptos Light" w:cs="Arial"/>
                <w:sz w:val="24"/>
                <w:szCs w:val="24"/>
              </w:rPr>
              <w:t>Phone Number</w:t>
            </w:r>
          </w:p>
        </w:tc>
        <w:tc>
          <w:tcPr>
            <w:tcW w:w="6501" w:type="dxa"/>
          </w:tcPr>
          <w:p w14:paraId="0D6083D8" w14:textId="77777777" w:rsidR="006968D8" w:rsidRPr="00667C57" w:rsidRDefault="006968D8" w:rsidP="006968D8">
            <w:pPr>
              <w:rPr>
                <w:rFonts w:ascii="Aptos Light" w:hAnsi="Aptos Light"/>
                <w:b/>
                <w:bCs/>
                <w:sz w:val="28"/>
                <w:szCs w:val="28"/>
              </w:rPr>
            </w:pPr>
          </w:p>
        </w:tc>
      </w:tr>
      <w:tr w:rsidR="006968D8" w:rsidRPr="00667C57" w14:paraId="17FFB1B3" w14:textId="77777777" w:rsidTr="006968D8">
        <w:tc>
          <w:tcPr>
            <w:tcW w:w="3235" w:type="dxa"/>
          </w:tcPr>
          <w:p w14:paraId="1DD3361C" w14:textId="369BCA2F" w:rsidR="006968D8" w:rsidRPr="00667C57" w:rsidRDefault="006968D8" w:rsidP="006968D8">
            <w:pPr>
              <w:rPr>
                <w:rFonts w:ascii="Aptos Light" w:hAnsi="Aptos Light" w:cs="Arial"/>
                <w:sz w:val="24"/>
                <w:szCs w:val="24"/>
              </w:rPr>
            </w:pPr>
            <w:r w:rsidRPr="00667C57">
              <w:rPr>
                <w:rFonts w:ascii="Aptos Light" w:hAnsi="Aptos Light" w:cs="Arial"/>
                <w:sz w:val="24"/>
                <w:szCs w:val="24"/>
              </w:rPr>
              <w:t xml:space="preserve">Email </w:t>
            </w:r>
          </w:p>
        </w:tc>
        <w:tc>
          <w:tcPr>
            <w:tcW w:w="6501" w:type="dxa"/>
          </w:tcPr>
          <w:p w14:paraId="4ACF9122" w14:textId="77777777" w:rsidR="006968D8" w:rsidRPr="00667C57" w:rsidRDefault="006968D8" w:rsidP="006968D8">
            <w:pPr>
              <w:rPr>
                <w:rFonts w:ascii="Aptos Light" w:hAnsi="Aptos Light"/>
                <w:b/>
                <w:bCs/>
                <w:sz w:val="28"/>
                <w:szCs w:val="28"/>
              </w:rPr>
            </w:pPr>
          </w:p>
        </w:tc>
      </w:tr>
    </w:tbl>
    <w:p w14:paraId="505822C4" w14:textId="77777777" w:rsidR="00B51071" w:rsidRPr="00667C57" w:rsidRDefault="00B51071" w:rsidP="00B51071">
      <w:pPr>
        <w:spacing w:after="0"/>
        <w:rPr>
          <w:rFonts w:ascii="Aptos Light" w:hAnsi="Aptos Light"/>
          <w:b/>
          <w:bCs/>
          <w:sz w:val="8"/>
          <w:szCs w:val="8"/>
        </w:rPr>
      </w:pPr>
    </w:p>
    <w:p w14:paraId="5FA84EE3" w14:textId="62BB8E8A" w:rsidR="006968D8" w:rsidRPr="00667C57" w:rsidRDefault="006968D8" w:rsidP="00B51071">
      <w:pPr>
        <w:spacing w:after="0"/>
        <w:rPr>
          <w:rFonts w:ascii="Aptos Light" w:hAnsi="Aptos Light"/>
          <w:b/>
          <w:bCs/>
          <w:sz w:val="28"/>
          <w:szCs w:val="28"/>
        </w:rPr>
      </w:pPr>
      <w:r w:rsidRPr="00667C57">
        <w:rPr>
          <w:rFonts w:ascii="Aptos Light" w:hAnsi="Aptos Light"/>
          <w:b/>
          <w:bCs/>
          <w:sz w:val="28"/>
          <w:szCs w:val="28"/>
        </w:rPr>
        <w:t>Booking details</w:t>
      </w:r>
    </w:p>
    <w:tbl>
      <w:tblPr>
        <w:tblStyle w:val="TableGrid"/>
        <w:tblW w:w="0" w:type="auto"/>
        <w:tblLook w:val="04A0" w:firstRow="1" w:lastRow="0" w:firstColumn="1" w:lastColumn="0" w:noHBand="0" w:noVBand="1"/>
      </w:tblPr>
      <w:tblGrid>
        <w:gridCol w:w="3235"/>
        <w:gridCol w:w="6501"/>
      </w:tblGrid>
      <w:tr w:rsidR="006968D8" w:rsidRPr="00667C57" w14:paraId="303AC11F" w14:textId="77777777" w:rsidTr="006968D8">
        <w:tc>
          <w:tcPr>
            <w:tcW w:w="3235" w:type="dxa"/>
          </w:tcPr>
          <w:p w14:paraId="39C00F0E" w14:textId="77777777" w:rsidR="006968D8" w:rsidRPr="00667C57" w:rsidRDefault="006968D8">
            <w:pPr>
              <w:rPr>
                <w:rFonts w:ascii="Aptos Light" w:hAnsi="Aptos Light" w:cs="Arial"/>
                <w:sz w:val="24"/>
                <w:szCs w:val="24"/>
              </w:rPr>
            </w:pPr>
            <w:r w:rsidRPr="00667C57">
              <w:rPr>
                <w:rFonts w:ascii="Aptos Light" w:hAnsi="Aptos Light" w:cs="Arial"/>
                <w:sz w:val="24"/>
                <w:szCs w:val="24"/>
              </w:rPr>
              <w:t>Date (s) required</w:t>
            </w:r>
          </w:p>
          <w:p w14:paraId="3A5E95E0" w14:textId="698D17E6" w:rsidR="006968D8" w:rsidRPr="00667C57" w:rsidRDefault="006968D8">
            <w:pPr>
              <w:rPr>
                <w:rFonts w:ascii="Aptos Light" w:hAnsi="Aptos Light" w:cs="Arial"/>
                <w:sz w:val="24"/>
                <w:szCs w:val="24"/>
              </w:rPr>
            </w:pPr>
          </w:p>
        </w:tc>
        <w:tc>
          <w:tcPr>
            <w:tcW w:w="6501" w:type="dxa"/>
          </w:tcPr>
          <w:p w14:paraId="59A87FC6" w14:textId="77777777" w:rsidR="006968D8" w:rsidRPr="00667C57" w:rsidRDefault="006968D8">
            <w:pPr>
              <w:rPr>
                <w:rFonts w:ascii="Aptos Light" w:hAnsi="Aptos Light"/>
                <w:b/>
                <w:bCs/>
                <w:sz w:val="28"/>
                <w:szCs w:val="28"/>
              </w:rPr>
            </w:pPr>
          </w:p>
        </w:tc>
      </w:tr>
      <w:tr w:rsidR="006968D8" w:rsidRPr="00667C57" w14:paraId="09A7FC1D" w14:textId="77777777" w:rsidTr="006968D8">
        <w:tc>
          <w:tcPr>
            <w:tcW w:w="3235" w:type="dxa"/>
          </w:tcPr>
          <w:p w14:paraId="3CA08980" w14:textId="52406DDF" w:rsidR="006968D8" w:rsidRPr="00667C57" w:rsidRDefault="003F77F5" w:rsidP="003F77F5">
            <w:pPr>
              <w:rPr>
                <w:rFonts w:ascii="Aptos Light" w:hAnsi="Aptos Light" w:cs="Arial"/>
                <w:sz w:val="24"/>
                <w:szCs w:val="24"/>
              </w:rPr>
            </w:pPr>
            <w:r w:rsidRPr="00667C57">
              <w:rPr>
                <w:rFonts w:ascii="Aptos Light" w:hAnsi="Aptos Light" w:cs="Arial"/>
                <w:sz w:val="24"/>
                <w:szCs w:val="24"/>
              </w:rPr>
              <w:t>What is the booking required for?</w:t>
            </w:r>
          </w:p>
        </w:tc>
        <w:tc>
          <w:tcPr>
            <w:tcW w:w="6501" w:type="dxa"/>
          </w:tcPr>
          <w:p w14:paraId="75C7B642" w14:textId="77777777" w:rsidR="006968D8" w:rsidRPr="00667C57" w:rsidRDefault="006968D8">
            <w:pPr>
              <w:rPr>
                <w:rFonts w:ascii="Aptos Light" w:hAnsi="Aptos Light"/>
                <w:b/>
                <w:bCs/>
                <w:sz w:val="28"/>
                <w:szCs w:val="28"/>
              </w:rPr>
            </w:pPr>
          </w:p>
        </w:tc>
      </w:tr>
      <w:tr w:rsidR="00EE0175" w:rsidRPr="00667C57" w14:paraId="0138511D" w14:textId="77777777" w:rsidTr="006968D8">
        <w:tc>
          <w:tcPr>
            <w:tcW w:w="3235" w:type="dxa"/>
          </w:tcPr>
          <w:p w14:paraId="509E50D2" w14:textId="648F6EF0" w:rsidR="003F77F5" w:rsidRPr="00667C57" w:rsidRDefault="00EE0175">
            <w:pPr>
              <w:rPr>
                <w:rFonts w:ascii="Aptos Light" w:hAnsi="Aptos Light" w:cs="Arial"/>
                <w:sz w:val="24"/>
                <w:szCs w:val="24"/>
              </w:rPr>
            </w:pPr>
            <w:r w:rsidRPr="00667C57">
              <w:rPr>
                <w:rFonts w:ascii="Aptos Light" w:hAnsi="Aptos Light" w:cs="Arial"/>
                <w:sz w:val="24"/>
                <w:szCs w:val="24"/>
              </w:rPr>
              <w:t>Start and End Time</w:t>
            </w:r>
          </w:p>
          <w:p w14:paraId="726AB492" w14:textId="2A82B117" w:rsidR="00EE0175" w:rsidRPr="00667C57" w:rsidRDefault="003F77F5">
            <w:pPr>
              <w:rPr>
                <w:rFonts w:ascii="Aptos Light" w:hAnsi="Aptos Light" w:cs="Arial"/>
                <w:sz w:val="24"/>
                <w:szCs w:val="24"/>
              </w:rPr>
            </w:pPr>
            <w:r w:rsidRPr="00667C57">
              <w:rPr>
                <w:rFonts w:ascii="Aptos Light" w:hAnsi="Aptos Light" w:cs="Arial"/>
                <w:sz w:val="24"/>
                <w:szCs w:val="24"/>
              </w:rPr>
              <w:t>(</w:t>
            </w:r>
            <w:r w:rsidR="00EE0175" w:rsidRPr="00667C57">
              <w:rPr>
                <w:rFonts w:ascii="Aptos Light" w:hAnsi="Aptos Light" w:cs="Arial"/>
                <w:sz w:val="24"/>
                <w:szCs w:val="24"/>
              </w:rPr>
              <w:t xml:space="preserve">Please allow time for setting up and clearing </w:t>
            </w:r>
            <w:r w:rsidRPr="00667C57">
              <w:rPr>
                <w:rFonts w:ascii="Aptos Light" w:hAnsi="Aptos Light" w:cs="Arial"/>
                <w:sz w:val="24"/>
                <w:szCs w:val="24"/>
              </w:rPr>
              <w:t>away)</w:t>
            </w:r>
            <w:r w:rsidR="00EE0175" w:rsidRPr="00667C57">
              <w:rPr>
                <w:rFonts w:ascii="Aptos Light" w:hAnsi="Aptos Light" w:cs="Arial"/>
                <w:sz w:val="24"/>
                <w:szCs w:val="24"/>
              </w:rPr>
              <w:t>.</w:t>
            </w:r>
          </w:p>
          <w:p w14:paraId="61992CA1" w14:textId="4922B0D4" w:rsidR="00EE0175" w:rsidRPr="00667C57" w:rsidRDefault="00EE0175">
            <w:pPr>
              <w:rPr>
                <w:rFonts w:ascii="Aptos Light" w:hAnsi="Aptos Light" w:cs="Arial"/>
                <w:sz w:val="24"/>
                <w:szCs w:val="24"/>
              </w:rPr>
            </w:pPr>
          </w:p>
        </w:tc>
        <w:tc>
          <w:tcPr>
            <w:tcW w:w="6501" w:type="dxa"/>
          </w:tcPr>
          <w:p w14:paraId="4C52028A" w14:textId="77777777" w:rsidR="00EE0175" w:rsidRPr="00667C57" w:rsidRDefault="00EE0175">
            <w:pPr>
              <w:rPr>
                <w:rFonts w:ascii="Aptos Light" w:hAnsi="Aptos Light"/>
                <w:b/>
                <w:bCs/>
                <w:sz w:val="28"/>
                <w:szCs w:val="28"/>
              </w:rPr>
            </w:pPr>
          </w:p>
        </w:tc>
      </w:tr>
      <w:tr w:rsidR="00EE0175" w14:paraId="29D9B9B2" w14:textId="77777777" w:rsidTr="006968D8">
        <w:tc>
          <w:tcPr>
            <w:tcW w:w="3235" w:type="dxa"/>
          </w:tcPr>
          <w:p w14:paraId="518A35A6" w14:textId="72D080EA" w:rsidR="00EE0175" w:rsidRPr="00480F2D" w:rsidRDefault="00EE0175">
            <w:pPr>
              <w:rPr>
                <w:rFonts w:ascii="Aptos Light" w:hAnsi="Aptos Light" w:cs="Arial"/>
                <w:sz w:val="24"/>
                <w:szCs w:val="24"/>
              </w:rPr>
            </w:pPr>
            <w:r w:rsidRPr="00480F2D">
              <w:rPr>
                <w:rFonts w:ascii="Aptos Light" w:hAnsi="Aptos Light" w:cs="Arial"/>
                <w:sz w:val="24"/>
                <w:szCs w:val="24"/>
              </w:rPr>
              <w:t>Any special requirement</w:t>
            </w:r>
            <w:r w:rsidR="003F77F5" w:rsidRPr="00480F2D">
              <w:rPr>
                <w:rFonts w:ascii="Aptos Light" w:hAnsi="Aptos Light" w:cs="Arial"/>
                <w:sz w:val="24"/>
                <w:szCs w:val="24"/>
              </w:rPr>
              <w:t>?</w:t>
            </w:r>
          </w:p>
        </w:tc>
        <w:tc>
          <w:tcPr>
            <w:tcW w:w="6501" w:type="dxa"/>
          </w:tcPr>
          <w:p w14:paraId="632CA2CE" w14:textId="77777777" w:rsidR="00EE0175" w:rsidRDefault="00EE0175">
            <w:pPr>
              <w:rPr>
                <w:b/>
                <w:bCs/>
                <w:sz w:val="28"/>
                <w:szCs w:val="28"/>
              </w:rPr>
            </w:pPr>
          </w:p>
          <w:p w14:paraId="3E38F347" w14:textId="77777777" w:rsidR="00EE0175" w:rsidRDefault="00EE0175">
            <w:pPr>
              <w:rPr>
                <w:b/>
                <w:bCs/>
                <w:sz w:val="28"/>
                <w:szCs w:val="28"/>
              </w:rPr>
            </w:pPr>
          </w:p>
        </w:tc>
      </w:tr>
    </w:tbl>
    <w:p w14:paraId="6C634A60" w14:textId="77777777" w:rsidR="00B51071" w:rsidRPr="00B51071" w:rsidRDefault="00B51071" w:rsidP="00B51071">
      <w:pPr>
        <w:spacing w:after="0"/>
        <w:rPr>
          <w:b/>
          <w:bCs/>
          <w:sz w:val="8"/>
          <w:szCs w:val="8"/>
        </w:rPr>
      </w:pPr>
    </w:p>
    <w:p w14:paraId="7DF9BD34" w14:textId="69CEE87F" w:rsidR="00EE0175" w:rsidRPr="00667C57" w:rsidRDefault="00EE0175" w:rsidP="00B51071">
      <w:pPr>
        <w:spacing w:after="0"/>
        <w:rPr>
          <w:rFonts w:ascii="Aptos Light" w:hAnsi="Aptos Light"/>
          <w:b/>
          <w:bCs/>
          <w:sz w:val="28"/>
          <w:szCs w:val="28"/>
        </w:rPr>
      </w:pPr>
      <w:r w:rsidRPr="00667C57">
        <w:rPr>
          <w:rFonts w:ascii="Aptos Light" w:hAnsi="Aptos Light"/>
          <w:b/>
          <w:bCs/>
          <w:sz w:val="28"/>
          <w:szCs w:val="28"/>
        </w:rPr>
        <w:t>Part (s) of Pavilion</w:t>
      </w:r>
      <w:r w:rsidR="00667C57" w:rsidRPr="00667C57">
        <w:rPr>
          <w:rFonts w:ascii="Aptos Light" w:hAnsi="Aptos Light"/>
          <w:b/>
          <w:bCs/>
          <w:sz w:val="28"/>
          <w:szCs w:val="28"/>
        </w:rPr>
        <w:t>/ Sports Field</w:t>
      </w:r>
      <w:r w:rsidRPr="00667C57">
        <w:rPr>
          <w:rFonts w:ascii="Aptos Light" w:hAnsi="Aptos Light"/>
          <w:b/>
          <w:bCs/>
          <w:sz w:val="28"/>
          <w:szCs w:val="28"/>
        </w:rPr>
        <w:t xml:space="preserve"> to be hired:</w:t>
      </w:r>
      <w:r w:rsidR="00294D69">
        <w:rPr>
          <w:rFonts w:ascii="Aptos Light" w:hAnsi="Aptos Light"/>
          <w:b/>
          <w:bCs/>
          <w:sz w:val="28"/>
          <w:szCs w:val="28"/>
        </w:rPr>
        <w:t xml:space="preserve"> </w:t>
      </w:r>
      <w:r w:rsidR="0060660B">
        <w:rPr>
          <w:rFonts w:ascii="Aptos Light" w:hAnsi="Aptos Light"/>
          <w:b/>
          <w:bCs/>
          <w:sz w:val="28"/>
          <w:szCs w:val="28"/>
        </w:rPr>
        <w:t>up to 3 hours</w:t>
      </w:r>
    </w:p>
    <w:tbl>
      <w:tblPr>
        <w:tblStyle w:val="TableGrid"/>
        <w:tblW w:w="0" w:type="auto"/>
        <w:tblLook w:val="04A0" w:firstRow="1" w:lastRow="0" w:firstColumn="1" w:lastColumn="0" w:noHBand="0" w:noVBand="1"/>
      </w:tblPr>
      <w:tblGrid>
        <w:gridCol w:w="3235"/>
        <w:gridCol w:w="2340"/>
        <w:gridCol w:w="4161"/>
      </w:tblGrid>
      <w:tr w:rsidR="00B51071" w:rsidRPr="00667C57" w14:paraId="6CF9E086" w14:textId="77777777" w:rsidTr="00C328A8">
        <w:tc>
          <w:tcPr>
            <w:tcW w:w="3235" w:type="dxa"/>
          </w:tcPr>
          <w:p w14:paraId="431BAB97" w14:textId="6127B235" w:rsidR="00B51071" w:rsidRPr="00667C57" w:rsidRDefault="00B51071">
            <w:pPr>
              <w:rPr>
                <w:rFonts w:ascii="Aptos Light" w:hAnsi="Aptos Light" w:cs="Arial"/>
                <w:sz w:val="24"/>
                <w:szCs w:val="24"/>
              </w:rPr>
            </w:pPr>
            <w:r w:rsidRPr="00667C57">
              <w:rPr>
                <w:rFonts w:ascii="Aptos Light" w:hAnsi="Aptos Light" w:cs="Arial"/>
                <w:sz w:val="24"/>
                <w:szCs w:val="24"/>
              </w:rPr>
              <w:t>Kitchen and toilet</w:t>
            </w:r>
          </w:p>
        </w:tc>
        <w:tc>
          <w:tcPr>
            <w:tcW w:w="2340" w:type="dxa"/>
          </w:tcPr>
          <w:p w14:paraId="4C7FCD6B" w14:textId="06F6B062" w:rsidR="00B51071" w:rsidRPr="007774EC" w:rsidRDefault="007774EC">
            <w:pPr>
              <w:rPr>
                <w:rFonts w:ascii="Aptos Light" w:hAnsi="Aptos Light"/>
                <w:sz w:val="24"/>
                <w:szCs w:val="24"/>
              </w:rPr>
            </w:pPr>
            <w:r>
              <w:rPr>
                <w:rFonts w:ascii="Aptos Light" w:hAnsi="Aptos Light"/>
                <w:sz w:val="24"/>
                <w:szCs w:val="24"/>
              </w:rPr>
              <w:t>Yes/No</w:t>
            </w:r>
          </w:p>
        </w:tc>
        <w:tc>
          <w:tcPr>
            <w:tcW w:w="4161" w:type="dxa"/>
          </w:tcPr>
          <w:p w14:paraId="1792920E" w14:textId="75827121" w:rsidR="00B51071" w:rsidRPr="00667C57" w:rsidRDefault="00B51071">
            <w:pPr>
              <w:rPr>
                <w:rFonts w:ascii="Aptos Light" w:hAnsi="Aptos Light" w:cs="Arial"/>
                <w:sz w:val="24"/>
                <w:szCs w:val="24"/>
              </w:rPr>
            </w:pPr>
            <w:r w:rsidRPr="00667C57">
              <w:rPr>
                <w:rFonts w:ascii="Aptos Light" w:hAnsi="Aptos Light" w:cs="Arial"/>
                <w:sz w:val="24"/>
                <w:szCs w:val="24"/>
              </w:rPr>
              <w:t xml:space="preserve">    </w:t>
            </w:r>
            <w:r w:rsidR="00294D69">
              <w:rPr>
                <w:rFonts w:ascii="Aptos Light" w:hAnsi="Aptos Light" w:cs="Arial"/>
                <w:sz w:val="24"/>
                <w:szCs w:val="24"/>
              </w:rPr>
              <w:t>£30.00</w:t>
            </w:r>
            <w:r w:rsidRPr="00667C57">
              <w:rPr>
                <w:rFonts w:ascii="Aptos Light" w:hAnsi="Aptos Light" w:cs="Arial"/>
                <w:sz w:val="24"/>
                <w:szCs w:val="24"/>
              </w:rPr>
              <w:t xml:space="preserve">               </w:t>
            </w:r>
          </w:p>
        </w:tc>
      </w:tr>
      <w:tr w:rsidR="00667C57" w:rsidRPr="00667C57" w14:paraId="21AB35CF" w14:textId="77777777" w:rsidTr="00C328A8">
        <w:tc>
          <w:tcPr>
            <w:tcW w:w="3235" w:type="dxa"/>
          </w:tcPr>
          <w:p w14:paraId="4AF7DB9D" w14:textId="54880E9D" w:rsidR="00667C57" w:rsidRPr="007774EC" w:rsidRDefault="00294D69">
            <w:pPr>
              <w:rPr>
                <w:rFonts w:ascii="Aptos Light" w:hAnsi="Aptos Light" w:cs="Arial"/>
                <w:sz w:val="24"/>
                <w:szCs w:val="24"/>
              </w:rPr>
            </w:pPr>
            <w:r w:rsidRPr="007774EC">
              <w:rPr>
                <w:rFonts w:ascii="Aptos Light" w:hAnsi="Aptos Light" w:cs="Arial"/>
                <w:sz w:val="24"/>
                <w:szCs w:val="24"/>
              </w:rPr>
              <w:t>Pitch, Changing rooms and Kitchen</w:t>
            </w:r>
          </w:p>
        </w:tc>
        <w:tc>
          <w:tcPr>
            <w:tcW w:w="2340" w:type="dxa"/>
          </w:tcPr>
          <w:p w14:paraId="49E3F28C" w14:textId="77777777" w:rsidR="007774EC" w:rsidRPr="007774EC" w:rsidRDefault="007774EC">
            <w:pPr>
              <w:rPr>
                <w:rFonts w:ascii="Aptos Light" w:hAnsi="Aptos Light"/>
                <w:sz w:val="24"/>
                <w:szCs w:val="24"/>
              </w:rPr>
            </w:pPr>
          </w:p>
          <w:p w14:paraId="21B0E8FC" w14:textId="03936DB2" w:rsidR="00667C57" w:rsidRPr="007774EC" w:rsidRDefault="007774EC">
            <w:pPr>
              <w:rPr>
                <w:rFonts w:ascii="Aptos Light" w:hAnsi="Aptos Light"/>
                <w:sz w:val="24"/>
                <w:szCs w:val="24"/>
              </w:rPr>
            </w:pPr>
            <w:r w:rsidRPr="007774EC">
              <w:rPr>
                <w:rFonts w:ascii="Aptos Light" w:hAnsi="Aptos Light"/>
                <w:sz w:val="24"/>
                <w:szCs w:val="24"/>
              </w:rPr>
              <w:t>Yes/NO</w:t>
            </w:r>
          </w:p>
        </w:tc>
        <w:tc>
          <w:tcPr>
            <w:tcW w:w="4161" w:type="dxa"/>
          </w:tcPr>
          <w:p w14:paraId="1AE6C1F3" w14:textId="79BA7A8B" w:rsidR="00667C57" w:rsidRPr="00667C57" w:rsidRDefault="00294D69">
            <w:pPr>
              <w:rPr>
                <w:rFonts w:ascii="Aptos Light" w:hAnsi="Aptos Light" w:cs="Arial"/>
                <w:sz w:val="24"/>
                <w:szCs w:val="24"/>
              </w:rPr>
            </w:pPr>
            <w:r>
              <w:rPr>
                <w:rFonts w:ascii="Aptos Light" w:hAnsi="Aptos Light" w:cs="Arial"/>
                <w:sz w:val="24"/>
                <w:szCs w:val="24"/>
              </w:rPr>
              <w:t xml:space="preserve">    £70.00</w:t>
            </w:r>
          </w:p>
        </w:tc>
      </w:tr>
      <w:tr w:rsidR="00667C57" w:rsidRPr="00667C57" w14:paraId="0D4C37C9" w14:textId="77777777" w:rsidTr="00C328A8">
        <w:tc>
          <w:tcPr>
            <w:tcW w:w="3235" w:type="dxa"/>
          </w:tcPr>
          <w:p w14:paraId="1390AEDE" w14:textId="7854490D" w:rsidR="00667C57" w:rsidRPr="007774EC" w:rsidRDefault="00294D69">
            <w:pPr>
              <w:rPr>
                <w:rFonts w:ascii="Aptos Light" w:hAnsi="Aptos Light" w:cs="Arial"/>
                <w:sz w:val="24"/>
                <w:szCs w:val="24"/>
              </w:rPr>
            </w:pPr>
            <w:r w:rsidRPr="007774EC">
              <w:rPr>
                <w:rFonts w:ascii="Aptos Light" w:hAnsi="Aptos Light" w:cs="Arial"/>
                <w:sz w:val="24"/>
                <w:szCs w:val="24"/>
              </w:rPr>
              <w:t xml:space="preserve">Pitch, </w:t>
            </w:r>
            <w:r w:rsidR="00667C57" w:rsidRPr="007774EC">
              <w:rPr>
                <w:rFonts w:ascii="Aptos Light" w:hAnsi="Aptos Light" w:cs="Arial"/>
                <w:sz w:val="24"/>
                <w:szCs w:val="24"/>
              </w:rPr>
              <w:t>Changing Rooms</w:t>
            </w:r>
            <w:r w:rsidRPr="007774EC">
              <w:rPr>
                <w:rFonts w:ascii="Aptos Light" w:hAnsi="Aptos Light" w:cs="Arial"/>
                <w:sz w:val="24"/>
                <w:szCs w:val="24"/>
              </w:rPr>
              <w:t xml:space="preserve"> &amp; Toilet</w:t>
            </w:r>
          </w:p>
        </w:tc>
        <w:tc>
          <w:tcPr>
            <w:tcW w:w="2340" w:type="dxa"/>
          </w:tcPr>
          <w:p w14:paraId="79FB4ED4" w14:textId="77777777" w:rsidR="007774EC" w:rsidRDefault="007774EC">
            <w:pPr>
              <w:rPr>
                <w:rFonts w:ascii="Aptos Light" w:hAnsi="Aptos Light"/>
                <w:sz w:val="24"/>
                <w:szCs w:val="24"/>
              </w:rPr>
            </w:pPr>
          </w:p>
          <w:p w14:paraId="30912E46" w14:textId="5B94E3FD" w:rsidR="007774EC" w:rsidRPr="007774EC" w:rsidRDefault="007774EC">
            <w:pPr>
              <w:rPr>
                <w:rFonts w:ascii="Aptos Light" w:hAnsi="Aptos Light"/>
                <w:sz w:val="24"/>
                <w:szCs w:val="24"/>
              </w:rPr>
            </w:pPr>
            <w:r w:rsidRPr="007774EC">
              <w:rPr>
                <w:rFonts w:ascii="Aptos Light" w:hAnsi="Aptos Light"/>
                <w:sz w:val="24"/>
                <w:szCs w:val="24"/>
              </w:rPr>
              <w:t>Yes/NO</w:t>
            </w:r>
          </w:p>
        </w:tc>
        <w:tc>
          <w:tcPr>
            <w:tcW w:w="4161" w:type="dxa"/>
          </w:tcPr>
          <w:p w14:paraId="4CA9130A" w14:textId="3D1F6436" w:rsidR="00667C57" w:rsidRPr="00667C57" w:rsidRDefault="00294D69">
            <w:pPr>
              <w:rPr>
                <w:rFonts w:ascii="Aptos Light" w:hAnsi="Aptos Light" w:cs="Arial"/>
                <w:sz w:val="24"/>
                <w:szCs w:val="24"/>
              </w:rPr>
            </w:pPr>
            <w:r>
              <w:rPr>
                <w:rFonts w:ascii="Aptos Light" w:hAnsi="Aptos Light" w:cs="Arial"/>
                <w:sz w:val="24"/>
                <w:szCs w:val="24"/>
              </w:rPr>
              <w:t xml:space="preserve">    £50.00</w:t>
            </w:r>
          </w:p>
        </w:tc>
      </w:tr>
      <w:tr w:rsidR="00294D69" w:rsidRPr="00667C57" w14:paraId="11AFED9A" w14:textId="77777777" w:rsidTr="0046236A">
        <w:tc>
          <w:tcPr>
            <w:tcW w:w="9736" w:type="dxa"/>
            <w:gridSpan w:val="3"/>
          </w:tcPr>
          <w:p w14:paraId="6886AD36" w14:textId="44DDB8C7" w:rsidR="00294D69" w:rsidRPr="00667C57" w:rsidRDefault="00294D69">
            <w:pPr>
              <w:rPr>
                <w:rFonts w:ascii="Aptos Light" w:hAnsi="Aptos Light" w:cs="Arial"/>
                <w:sz w:val="24"/>
                <w:szCs w:val="24"/>
              </w:rPr>
            </w:pPr>
            <w:r>
              <w:rPr>
                <w:rFonts w:ascii="Aptos Light" w:hAnsi="Aptos Light" w:cs="Arial"/>
                <w:sz w:val="24"/>
                <w:szCs w:val="24"/>
              </w:rPr>
              <w:t>Hire of Sports field for other events  - Price on application</w:t>
            </w:r>
          </w:p>
        </w:tc>
      </w:tr>
    </w:tbl>
    <w:p w14:paraId="60277BB9" w14:textId="77777777" w:rsidR="00B51071" w:rsidRPr="00B51071" w:rsidRDefault="00B51071" w:rsidP="00B51071">
      <w:pPr>
        <w:spacing w:after="0"/>
        <w:rPr>
          <w:b/>
          <w:bCs/>
          <w:sz w:val="8"/>
          <w:szCs w:val="8"/>
        </w:rPr>
      </w:pPr>
    </w:p>
    <w:p w14:paraId="19BC681B" w14:textId="238FD693" w:rsidR="00F5540F" w:rsidRPr="00667C57" w:rsidRDefault="00EE0175" w:rsidP="00B51071">
      <w:pPr>
        <w:spacing w:after="0"/>
        <w:rPr>
          <w:rFonts w:ascii="Aptos Light" w:hAnsi="Aptos Light"/>
          <w:b/>
          <w:bCs/>
        </w:rPr>
      </w:pPr>
      <w:r w:rsidRPr="00667C57">
        <w:rPr>
          <w:rFonts w:ascii="Aptos Light" w:hAnsi="Aptos Light"/>
          <w:b/>
          <w:bCs/>
          <w:sz w:val="28"/>
          <w:szCs w:val="28"/>
        </w:rPr>
        <w:t>Other details</w:t>
      </w:r>
      <w:r w:rsidR="00F5540F" w:rsidRPr="00667C57">
        <w:rPr>
          <w:rFonts w:ascii="Aptos Light" w:hAnsi="Aptos Light"/>
          <w:b/>
          <w:bCs/>
          <w:sz w:val="28"/>
          <w:szCs w:val="28"/>
        </w:rPr>
        <w:t xml:space="preserve"> required with this booking form</w:t>
      </w:r>
    </w:p>
    <w:tbl>
      <w:tblPr>
        <w:tblStyle w:val="TableGrid"/>
        <w:tblW w:w="0" w:type="auto"/>
        <w:tblLook w:val="04A0" w:firstRow="1" w:lastRow="0" w:firstColumn="1" w:lastColumn="0" w:noHBand="0" w:noVBand="1"/>
      </w:tblPr>
      <w:tblGrid>
        <w:gridCol w:w="8455"/>
        <w:gridCol w:w="1281"/>
      </w:tblGrid>
      <w:tr w:rsidR="00EE0175" w:rsidRPr="00667C57" w14:paraId="6010DF22" w14:textId="77777777" w:rsidTr="003F77F5">
        <w:tc>
          <w:tcPr>
            <w:tcW w:w="8455" w:type="dxa"/>
          </w:tcPr>
          <w:p w14:paraId="408B603C" w14:textId="18A10F9B" w:rsidR="00F5540F" w:rsidRPr="00667C57" w:rsidRDefault="003F77F5">
            <w:pPr>
              <w:rPr>
                <w:rFonts w:ascii="Aptos Light" w:hAnsi="Aptos Light" w:cs="Arial"/>
                <w:sz w:val="20"/>
                <w:szCs w:val="20"/>
              </w:rPr>
            </w:pPr>
            <w:r w:rsidRPr="00667C57">
              <w:rPr>
                <w:rFonts w:ascii="Aptos Light" w:hAnsi="Aptos Light" w:cs="Arial"/>
                <w:sz w:val="24"/>
                <w:szCs w:val="24"/>
              </w:rPr>
              <w:t>Copy of Insurance Certificate</w:t>
            </w:r>
          </w:p>
        </w:tc>
        <w:tc>
          <w:tcPr>
            <w:tcW w:w="1281" w:type="dxa"/>
          </w:tcPr>
          <w:p w14:paraId="3DF7A20F" w14:textId="77777777" w:rsidR="00EE0175" w:rsidRPr="00667C57" w:rsidRDefault="00EE0175">
            <w:pPr>
              <w:rPr>
                <w:rFonts w:ascii="Aptos Light" w:hAnsi="Aptos Light"/>
                <w:b/>
                <w:bCs/>
                <w:sz w:val="28"/>
                <w:szCs w:val="28"/>
              </w:rPr>
            </w:pPr>
          </w:p>
        </w:tc>
      </w:tr>
      <w:tr w:rsidR="003F77F5" w:rsidRPr="00667C57" w14:paraId="2D7636F9" w14:textId="77777777" w:rsidTr="003F77F5">
        <w:tc>
          <w:tcPr>
            <w:tcW w:w="8455" w:type="dxa"/>
          </w:tcPr>
          <w:p w14:paraId="3CC22D62" w14:textId="30203585" w:rsidR="003F77F5" w:rsidRPr="00667C57" w:rsidRDefault="003F77F5">
            <w:pPr>
              <w:rPr>
                <w:rFonts w:ascii="Aptos Light" w:hAnsi="Aptos Light" w:cs="Arial"/>
                <w:sz w:val="24"/>
                <w:szCs w:val="24"/>
              </w:rPr>
            </w:pPr>
            <w:r w:rsidRPr="00667C57">
              <w:rPr>
                <w:rFonts w:ascii="Aptos Light" w:hAnsi="Aptos Light" w:cs="Arial"/>
                <w:sz w:val="24"/>
                <w:szCs w:val="24"/>
              </w:rPr>
              <w:t>Risk Assessment</w:t>
            </w:r>
          </w:p>
        </w:tc>
        <w:tc>
          <w:tcPr>
            <w:tcW w:w="1281" w:type="dxa"/>
          </w:tcPr>
          <w:p w14:paraId="0053E49E" w14:textId="77777777" w:rsidR="003F77F5" w:rsidRPr="00667C57" w:rsidRDefault="003F77F5">
            <w:pPr>
              <w:rPr>
                <w:rFonts w:ascii="Aptos Light" w:hAnsi="Aptos Light"/>
                <w:b/>
                <w:bCs/>
                <w:sz w:val="28"/>
                <w:szCs w:val="28"/>
              </w:rPr>
            </w:pPr>
          </w:p>
        </w:tc>
      </w:tr>
      <w:tr w:rsidR="003F77F5" w:rsidRPr="00667C57" w14:paraId="0FF82BE7" w14:textId="77777777" w:rsidTr="003F77F5">
        <w:tc>
          <w:tcPr>
            <w:tcW w:w="8455" w:type="dxa"/>
          </w:tcPr>
          <w:p w14:paraId="1898E3A4" w14:textId="2BF9A731" w:rsidR="003F77F5" w:rsidRPr="00667C57" w:rsidRDefault="003F77F5">
            <w:pPr>
              <w:rPr>
                <w:rFonts w:ascii="Aptos Light" w:hAnsi="Aptos Light" w:cs="Arial"/>
                <w:sz w:val="24"/>
                <w:szCs w:val="24"/>
              </w:rPr>
            </w:pPr>
            <w:r w:rsidRPr="00667C57">
              <w:rPr>
                <w:rFonts w:ascii="Aptos Light" w:hAnsi="Aptos Light" w:cs="Arial"/>
                <w:sz w:val="24"/>
                <w:szCs w:val="24"/>
              </w:rPr>
              <w:t>Safeguarding Children, Young People and Vulnerable</w:t>
            </w:r>
            <w:r w:rsidR="00B51071" w:rsidRPr="00667C57">
              <w:rPr>
                <w:rFonts w:ascii="Aptos Light" w:hAnsi="Aptos Light" w:cs="Arial"/>
                <w:sz w:val="24"/>
                <w:szCs w:val="24"/>
              </w:rPr>
              <w:t xml:space="preserve"> Person</w:t>
            </w:r>
            <w:r w:rsidRPr="00667C57">
              <w:rPr>
                <w:rFonts w:ascii="Aptos Light" w:hAnsi="Aptos Light" w:cs="Arial"/>
                <w:sz w:val="24"/>
                <w:szCs w:val="24"/>
              </w:rPr>
              <w:t xml:space="preserve"> Policy (If applicable)</w:t>
            </w:r>
          </w:p>
        </w:tc>
        <w:tc>
          <w:tcPr>
            <w:tcW w:w="1281" w:type="dxa"/>
          </w:tcPr>
          <w:p w14:paraId="3C61D369" w14:textId="77777777" w:rsidR="003F77F5" w:rsidRPr="00667C57" w:rsidRDefault="003F77F5">
            <w:pPr>
              <w:rPr>
                <w:rFonts w:ascii="Aptos Light" w:hAnsi="Aptos Light"/>
                <w:b/>
                <w:bCs/>
                <w:sz w:val="28"/>
                <w:szCs w:val="28"/>
              </w:rPr>
            </w:pPr>
          </w:p>
        </w:tc>
      </w:tr>
      <w:tr w:rsidR="003F77F5" w:rsidRPr="00667C57" w14:paraId="77479A9C" w14:textId="77777777" w:rsidTr="003F77F5">
        <w:tc>
          <w:tcPr>
            <w:tcW w:w="8455" w:type="dxa"/>
          </w:tcPr>
          <w:p w14:paraId="36CBC71F" w14:textId="76127919" w:rsidR="003F77F5" w:rsidRPr="00667C57" w:rsidRDefault="003F77F5">
            <w:pPr>
              <w:rPr>
                <w:rFonts w:ascii="Aptos Light" w:hAnsi="Aptos Light" w:cs="Arial"/>
                <w:sz w:val="24"/>
                <w:szCs w:val="24"/>
              </w:rPr>
            </w:pPr>
            <w:r w:rsidRPr="00667C57">
              <w:rPr>
                <w:rFonts w:ascii="Aptos Light" w:hAnsi="Aptos Light" w:cs="Arial"/>
                <w:sz w:val="24"/>
                <w:szCs w:val="24"/>
              </w:rPr>
              <w:t>Evidence that you have carried out relevant checks through the Disclosure and Baring Services (If applicable</w:t>
            </w:r>
            <w:r w:rsidR="00B51071" w:rsidRPr="00667C57">
              <w:rPr>
                <w:rFonts w:ascii="Aptos Light" w:hAnsi="Aptos Light" w:cs="Arial"/>
                <w:sz w:val="24"/>
                <w:szCs w:val="24"/>
              </w:rPr>
              <w:t>)</w:t>
            </w:r>
          </w:p>
        </w:tc>
        <w:tc>
          <w:tcPr>
            <w:tcW w:w="1281" w:type="dxa"/>
          </w:tcPr>
          <w:p w14:paraId="42A2B6B2" w14:textId="77777777" w:rsidR="003F77F5" w:rsidRPr="00667C57" w:rsidRDefault="003F77F5">
            <w:pPr>
              <w:rPr>
                <w:rFonts w:ascii="Aptos Light" w:hAnsi="Aptos Light"/>
                <w:b/>
                <w:bCs/>
                <w:sz w:val="28"/>
                <w:szCs w:val="28"/>
              </w:rPr>
            </w:pPr>
          </w:p>
        </w:tc>
      </w:tr>
    </w:tbl>
    <w:p w14:paraId="510EBA32" w14:textId="77777777" w:rsidR="003F77F5" w:rsidRPr="00667C57" w:rsidRDefault="003F77F5" w:rsidP="000971A9">
      <w:pPr>
        <w:spacing w:after="0"/>
        <w:rPr>
          <w:rFonts w:ascii="Aptos Light" w:hAnsi="Aptos Light"/>
          <w:b/>
          <w:bCs/>
          <w:sz w:val="8"/>
          <w:szCs w:val="8"/>
        </w:rPr>
      </w:pPr>
    </w:p>
    <w:p w14:paraId="18DE0095" w14:textId="77777777" w:rsidR="000971A9" w:rsidRPr="00667C57" w:rsidRDefault="000971A9" w:rsidP="000971A9">
      <w:pPr>
        <w:spacing w:after="0"/>
        <w:rPr>
          <w:rFonts w:ascii="Aptos Light" w:hAnsi="Aptos Light"/>
          <w:b/>
          <w:bCs/>
          <w:sz w:val="8"/>
          <w:szCs w:val="8"/>
        </w:rPr>
      </w:pPr>
    </w:p>
    <w:p w14:paraId="35BADE49" w14:textId="5CEE75C0" w:rsidR="000971A9" w:rsidRPr="00667C57" w:rsidRDefault="00B51071" w:rsidP="000971A9">
      <w:pPr>
        <w:spacing w:after="0"/>
        <w:rPr>
          <w:rFonts w:ascii="Aptos Light" w:hAnsi="Aptos Light" w:cs="Arial"/>
          <w:sz w:val="24"/>
          <w:szCs w:val="24"/>
        </w:rPr>
      </w:pPr>
      <w:r w:rsidRPr="00667C57">
        <w:rPr>
          <w:rFonts w:ascii="Aptos Light" w:hAnsi="Aptos Light" w:cs="Arial"/>
          <w:sz w:val="24"/>
          <w:szCs w:val="24"/>
        </w:rPr>
        <w:t>Hirer Signature (over 18 years only)</w:t>
      </w:r>
      <w:r w:rsidR="000971A9" w:rsidRPr="00667C57">
        <w:rPr>
          <w:rFonts w:ascii="Aptos Light" w:hAnsi="Aptos Light" w:cs="Arial"/>
          <w:sz w:val="24"/>
          <w:szCs w:val="24"/>
        </w:rPr>
        <w:t xml:space="preserve">                                     Date</w:t>
      </w:r>
    </w:p>
    <w:p w14:paraId="02899ECF" w14:textId="685F1127" w:rsidR="00DD2D69" w:rsidRPr="00667C57" w:rsidRDefault="00DD2D69" w:rsidP="000971A9">
      <w:pPr>
        <w:spacing w:after="0"/>
        <w:rPr>
          <w:rFonts w:ascii="Aptos Light" w:hAnsi="Aptos Light"/>
          <w:b/>
          <w:bCs/>
          <w:sz w:val="28"/>
          <w:szCs w:val="28"/>
        </w:rPr>
      </w:pPr>
    </w:p>
    <w:p w14:paraId="0A9FFF72" w14:textId="471B00E7" w:rsidR="00B51071" w:rsidRPr="00667C57" w:rsidRDefault="000971A9">
      <w:pPr>
        <w:rPr>
          <w:rFonts w:ascii="Aptos Light" w:hAnsi="Aptos Light"/>
          <w:b/>
          <w:bCs/>
          <w:sz w:val="28"/>
          <w:szCs w:val="28"/>
        </w:rPr>
      </w:pPr>
      <w:r w:rsidRPr="00667C57">
        <w:rPr>
          <w:rFonts w:ascii="Aptos Light" w:hAnsi="Aptos Light"/>
          <w:b/>
          <w:bCs/>
          <w:sz w:val="28"/>
          <w:szCs w:val="28"/>
        </w:rPr>
        <w:t>--------------------------------                                -------------------------</w:t>
      </w:r>
    </w:p>
    <w:p w14:paraId="1E3CE439" w14:textId="57ABB7A6" w:rsidR="00B51071" w:rsidRPr="006A4D91" w:rsidRDefault="000971A9">
      <w:pPr>
        <w:rPr>
          <w:rFonts w:ascii="Aptos Light" w:hAnsi="Aptos Light" w:cs="Arial"/>
          <w:sz w:val="24"/>
          <w:szCs w:val="24"/>
        </w:rPr>
      </w:pPr>
      <w:r w:rsidRPr="00667C57">
        <w:rPr>
          <w:rFonts w:ascii="Aptos Light" w:hAnsi="Aptos Light" w:cs="Arial"/>
          <w:sz w:val="24"/>
          <w:szCs w:val="24"/>
        </w:rPr>
        <w:t>By signing this form I agree to observe the terms and conditions outlined bel</w:t>
      </w:r>
      <w:r w:rsidR="009D3BC6">
        <w:rPr>
          <w:rFonts w:ascii="Aptos Light" w:hAnsi="Aptos Light" w:cs="Arial"/>
          <w:sz w:val="24"/>
          <w:szCs w:val="24"/>
        </w:rPr>
        <w:t>ow</w:t>
      </w:r>
    </w:p>
    <w:p w14:paraId="5FF75DB1" w14:textId="48230528" w:rsidR="00D4205D" w:rsidRPr="00AD32B0" w:rsidRDefault="00ED049F" w:rsidP="00ED049F">
      <w:pPr>
        <w:spacing w:after="0"/>
        <w:jc w:val="center"/>
        <w:rPr>
          <w:rFonts w:ascii="Aptos Light" w:hAnsi="Aptos Light"/>
          <w:b/>
          <w:bCs/>
          <w:sz w:val="28"/>
          <w:szCs w:val="28"/>
        </w:rPr>
      </w:pPr>
      <w:r w:rsidRPr="00AD32B0">
        <w:rPr>
          <w:rFonts w:ascii="Aptos Light" w:hAnsi="Aptos Light"/>
          <w:b/>
          <w:bCs/>
          <w:sz w:val="28"/>
          <w:szCs w:val="28"/>
        </w:rPr>
        <w:lastRenderedPageBreak/>
        <w:t>Honeybourne Parish Council</w:t>
      </w:r>
    </w:p>
    <w:p w14:paraId="1C1BF473" w14:textId="2C015902" w:rsidR="00ED049F" w:rsidRPr="00B13E3F" w:rsidRDefault="004C7501" w:rsidP="00ED049F">
      <w:pPr>
        <w:spacing w:after="0"/>
        <w:jc w:val="center"/>
        <w:rPr>
          <w:rFonts w:ascii="Aptos Light" w:hAnsi="Aptos Light"/>
          <w:b/>
          <w:bCs/>
          <w:sz w:val="28"/>
          <w:szCs w:val="28"/>
        </w:rPr>
      </w:pPr>
      <w:r w:rsidRPr="00AD32B0">
        <w:rPr>
          <w:rFonts w:ascii="Aptos Light" w:hAnsi="Aptos Light"/>
          <w:b/>
          <w:bCs/>
          <w:sz w:val="28"/>
          <w:szCs w:val="28"/>
        </w:rPr>
        <w:t xml:space="preserve">Terms and Conditions for </w:t>
      </w:r>
      <w:r w:rsidRPr="00B13E3F">
        <w:rPr>
          <w:rFonts w:ascii="Aptos Light" w:hAnsi="Aptos Light"/>
          <w:b/>
          <w:bCs/>
          <w:sz w:val="28"/>
          <w:szCs w:val="28"/>
        </w:rPr>
        <w:t>hire of</w:t>
      </w:r>
      <w:r w:rsidR="00854B8D" w:rsidRPr="00B13E3F">
        <w:rPr>
          <w:rFonts w:ascii="Aptos Light" w:hAnsi="Aptos Light"/>
          <w:b/>
          <w:bCs/>
          <w:sz w:val="28"/>
          <w:szCs w:val="28"/>
        </w:rPr>
        <w:t xml:space="preserve"> </w:t>
      </w:r>
      <w:r w:rsidR="00B13E3F" w:rsidRPr="00B13E3F">
        <w:rPr>
          <w:rFonts w:ascii="Aptos Light" w:hAnsi="Aptos Light"/>
          <w:b/>
          <w:bCs/>
          <w:sz w:val="28"/>
          <w:szCs w:val="28"/>
        </w:rPr>
        <w:t>Sports</w:t>
      </w:r>
      <w:r w:rsidR="00854B8D" w:rsidRPr="00B13E3F">
        <w:rPr>
          <w:rFonts w:ascii="Aptos Light" w:hAnsi="Aptos Light"/>
          <w:b/>
          <w:bCs/>
          <w:sz w:val="28"/>
          <w:szCs w:val="28"/>
        </w:rPr>
        <w:t xml:space="preserve"> Facilities</w:t>
      </w:r>
    </w:p>
    <w:p w14:paraId="3E4726C0" w14:textId="647B1B1C" w:rsidR="00854B8D" w:rsidRPr="00AD32B0" w:rsidRDefault="00854B8D" w:rsidP="00ED049F">
      <w:pPr>
        <w:spacing w:after="0"/>
        <w:jc w:val="center"/>
        <w:rPr>
          <w:rFonts w:ascii="Aptos Light" w:hAnsi="Aptos Light"/>
          <w:sz w:val="24"/>
          <w:szCs w:val="24"/>
        </w:rPr>
      </w:pPr>
      <w:r w:rsidRPr="00B13E3F">
        <w:rPr>
          <w:rFonts w:ascii="Aptos Light" w:hAnsi="Aptos Light"/>
          <w:sz w:val="24"/>
          <w:szCs w:val="24"/>
        </w:rPr>
        <w:t>The T &amp;Cs will apply to the hire of the sports facilities at Honeybourne Sports Field, Bretforton Road, Honeybourne</w:t>
      </w:r>
    </w:p>
    <w:p w14:paraId="21356F09" w14:textId="77777777" w:rsidR="00ED049F" w:rsidRPr="00ED049F" w:rsidRDefault="00ED049F" w:rsidP="00ED049F">
      <w:pPr>
        <w:spacing w:after="0"/>
        <w:jc w:val="center"/>
        <w:rPr>
          <w:b/>
          <w:bCs/>
          <w:sz w:val="8"/>
          <w:szCs w:val="8"/>
        </w:rPr>
      </w:pPr>
    </w:p>
    <w:tbl>
      <w:tblPr>
        <w:tblStyle w:val="TableGrid"/>
        <w:tblW w:w="0" w:type="auto"/>
        <w:tblLook w:val="04A0" w:firstRow="1" w:lastRow="0" w:firstColumn="1" w:lastColumn="0" w:noHBand="0" w:noVBand="1"/>
      </w:tblPr>
      <w:tblGrid>
        <w:gridCol w:w="625"/>
        <w:gridCol w:w="9111"/>
      </w:tblGrid>
      <w:tr w:rsidR="0030133F" w14:paraId="6CBAD67A" w14:textId="77777777" w:rsidTr="0030133F">
        <w:tc>
          <w:tcPr>
            <w:tcW w:w="625" w:type="dxa"/>
          </w:tcPr>
          <w:p w14:paraId="3839CD7B" w14:textId="021F8087" w:rsidR="0030133F" w:rsidRPr="00AD32B0" w:rsidRDefault="00854B8D" w:rsidP="00ED049F">
            <w:pPr>
              <w:rPr>
                <w:rFonts w:ascii="Aptos Light" w:hAnsi="Aptos Light" w:cs="Arial"/>
              </w:rPr>
            </w:pPr>
            <w:r w:rsidRPr="00AD32B0">
              <w:rPr>
                <w:rFonts w:ascii="Aptos Light" w:hAnsi="Aptos Light" w:cs="Arial"/>
              </w:rPr>
              <w:t>1</w:t>
            </w:r>
          </w:p>
        </w:tc>
        <w:tc>
          <w:tcPr>
            <w:tcW w:w="9111" w:type="dxa"/>
          </w:tcPr>
          <w:p w14:paraId="1618CE21" w14:textId="4C09EC30" w:rsidR="0030133F" w:rsidRPr="00AD32B0" w:rsidRDefault="00854B8D" w:rsidP="00ED049F">
            <w:pPr>
              <w:rPr>
                <w:rFonts w:ascii="Aptos Light" w:hAnsi="Aptos Light" w:cs="Arial"/>
              </w:rPr>
            </w:pPr>
            <w:r w:rsidRPr="00AD32B0">
              <w:rPr>
                <w:rFonts w:ascii="Aptos Light" w:hAnsi="Aptos Light" w:cs="Arial"/>
              </w:rPr>
              <w:t>In these terms and conditions ( Ts &amp; Cs</w:t>
            </w:r>
            <w:r w:rsidR="00AD32B0">
              <w:rPr>
                <w:rFonts w:ascii="Aptos Light" w:hAnsi="Aptos Light" w:cs="Arial"/>
              </w:rPr>
              <w:t>)</w:t>
            </w:r>
          </w:p>
          <w:p w14:paraId="05D8E44B" w14:textId="6494345B" w:rsidR="00854B8D" w:rsidRPr="00AD32B0" w:rsidRDefault="00854B8D" w:rsidP="00ED049F">
            <w:pPr>
              <w:rPr>
                <w:rFonts w:ascii="Aptos Light" w:hAnsi="Aptos Light" w:cs="Arial"/>
                <w:sz w:val="8"/>
                <w:szCs w:val="8"/>
              </w:rPr>
            </w:pPr>
          </w:p>
        </w:tc>
      </w:tr>
      <w:tr w:rsidR="0030133F" w14:paraId="070007EA" w14:textId="77777777" w:rsidTr="0030133F">
        <w:tc>
          <w:tcPr>
            <w:tcW w:w="625" w:type="dxa"/>
          </w:tcPr>
          <w:p w14:paraId="72A1D4FA" w14:textId="791D7A72" w:rsidR="0030133F" w:rsidRPr="00AD32B0" w:rsidRDefault="0030133F" w:rsidP="00D92EB1">
            <w:pPr>
              <w:rPr>
                <w:rFonts w:ascii="Aptos Light" w:hAnsi="Aptos Light" w:cs="Arial"/>
                <w:b/>
                <w:bCs/>
              </w:rPr>
            </w:pPr>
          </w:p>
        </w:tc>
        <w:tc>
          <w:tcPr>
            <w:tcW w:w="9111" w:type="dxa"/>
          </w:tcPr>
          <w:p w14:paraId="254D80C8" w14:textId="77777777" w:rsidR="0030133F" w:rsidRPr="00AD32B0" w:rsidRDefault="00854B8D" w:rsidP="00D92EB1">
            <w:pPr>
              <w:rPr>
                <w:rFonts w:ascii="Aptos Light" w:hAnsi="Aptos Light" w:cs="Arial"/>
              </w:rPr>
            </w:pPr>
            <w:r w:rsidRPr="00AD32B0">
              <w:rPr>
                <w:rFonts w:ascii="Aptos Light" w:hAnsi="Aptos Light" w:cs="Arial"/>
                <w:b/>
                <w:bCs/>
              </w:rPr>
              <w:t xml:space="preserve">‘the Council’ </w:t>
            </w:r>
            <w:r w:rsidRPr="00AD32B0">
              <w:rPr>
                <w:rFonts w:ascii="Aptos Light" w:hAnsi="Aptos Light" w:cs="Arial"/>
              </w:rPr>
              <w:t>means Honeybourne Parish Council (HPC)</w:t>
            </w:r>
          </w:p>
          <w:p w14:paraId="24951980" w14:textId="522CE9BF" w:rsidR="00854B8D" w:rsidRPr="00AD32B0" w:rsidRDefault="00854B8D" w:rsidP="00D92EB1">
            <w:pPr>
              <w:rPr>
                <w:rFonts w:ascii="Aptos Light" w:hAnsi="Aptos Light" w:cs="Arial"/>
                <w:sz w:val="8"/>
                <w:szCs w:val="8"/>
              </w:rPr>
            </w:pPr>
          </w:p>
        </w:tc>
      </w:tr>
      <w:tr w:rsidR="0030133F" w14:paraId="35C33323" w14:textId="77777777" w:rsidTr="0030133F">
        <w:tc>
          <w:tcPr>
            <w:tcW w:w="625" w:type="dxa"/>
          </w:tcPr>
          <w:p w14:paraId="0735E130" w14:textId="4B8416CD" w:rsidR="0030133F" w:rsidRPr="00AD32B0" w:rsidRDefault="0030133F" w:rsidP="00D92EB1">
            <w:pPr>
              <w:rPr>
                <w:rFonts w:ascii="Aptos Light" w:hAnsi="Aptos Light" w:cs="Arial"/>
                <w:b/>
                <w:bCs/>
              </w:rPr>
            </w:pPr>
          </w:p>
        </w:tc>
        <w:tc>
          <w:tcPr>
            <w:tcW w:w="9111" w:type="dxa"/>
          </w:tcPr>
          <w:p w14:paraId="564A920D" w14:textId="77777777" w:rsidR="0030133F" w:rsidRPr="00AD32B0" w:rsidRDefault="00854B8D" w:rsidP="00D92EB1">
            <w:pPr>
              <w:rPr>
                <w:rFonts w:ascii="Aptos Light" w:hAnsi="Aptos Light" w:cs="Arial"/>
              </w:rPr>
            </w:pPr>
            <w:r w:rsidRPr="00AD32B0">
              <w:rPr>
                <w:rFonts w:ascii="Aptos Light" w:hAnsi="Aptos Light" w:cs="Arial"/>
                <w:b/>
                <w:bCs/>
              </w:rPr>
              <w:t>‘the event</w:t>
            </w:r>
            <w:r w:rsidRPr="00AD32B0">
              <w:rPr>
                <w:rFonts w:ascii="Aptos Light" w:hAnsi="Aptos Light" w:cs="Arial"/>
              </w:rPr>
              <w:t xml:space="preserve">’ means the  sporting fixtures or </w:t>
            </w:r>
            <w:r w:rsidR="00AD32B0" w:rsidRPr="00AD32B0">
              <w:rPr>
                <w:rFonts w:ascii="Aptos Light" w:hAnsi="Aptos Light" w:cs="Arial"/>
              </w:rPr>
              <w:t>purpose of the hire</w:t>
            </w:r>
          </w:p>
          <w:p w14:paraId="390CA92F" w14:textId="0F2D0B8C" w:rsidR="00AD32B0" w:rsidRPr="00AD32B0" w:rsidRDefault="00AD32B0" w:rsidP="00D92EB1">
            <w:pPr>
              <w:rPr>
                <w:rFonts w:ascii="Aptos Light" w:hAnsi="Aptos Light" w:cs="Arial"/>
                <w:sz w:val="8"/>
                <w:szCs w:val="8"/>
              </w:rPr>
            </w:pPr>
          </w:p>
        </w:tc>
      </w:tr>
      <w:tr w:rsidR="0030133F" w14:paraId="0D3E1BE1" w14:textId="77777777" w:rsidTr="0030133F">
        <w:tc>
          <w:tcPr>
            <w:tcW w:w="625" w:type="dxa"/>
          </w:tcPr>
          <w:p w14:paraId="13AA15E1" w14:textId="2966EBED" w:rsidR="0030133F" w:rsidRPr="00AD32B0" w:rsidRDefault="0030133F" w:rsidP="00D92EB1">
            <w:pPr>
              <w:rPr>
                <w:rFonts w:ascii="Aptos Light" w:hAnsi="Aptos Light" w:cs="Arial"/>
                <w:b/>
                <w:bCs/>
              </w:rPr>
            </w:pPr>
          </w:p>
        </w:tc>
        <w:tc>
          <w:tcPr>
            <w:tcW w:w="9111" w:type="dxa"/>
          </w:tcPr>
          <w:p w14:paraId="48723B09" w14:textId="5DCB4A5B" w:rsidR="0030133F" w:rsidRPr="00AD32B0" w:rsidRDefault="00AD32B0" w:rsidP="00D92EB1">
            <w:pPr>
              <w:rPr>
                <w:rFonts w:ascii="Aptos Light" w:hAnsi="Aptos Light" w:cs="Arial"/>
              </w:rPr>
            </w:pPr>
            <w:r w:rsidRPr="00AD32B0">
              <w:rPr>
                <w:rFonts w:ascii="Aptos Light" w:hAnsi="Aptos Light" w:cs="Arial"/>
                <w:b/>
                <w:bCs/>
              </w:rPr>
              <w:t xml:space="preserve">‘the facilities’ </w:t>
            </w:r>
            <w:r w:rsidRPr="00F07A2D">
              <w:rPr>
                <w:rFonts w:ascii="Aptos Light" w:hAnsi="Aptos Light" w:cs="Arial"/>
              </w:rPr>
              <w:t xml:space="preserve">means: </w:t>
            </w:r>
            <w:r w:rsidR="00B13E3F" w:rsidRPr="00F07A2D">
              <w:rPr>
                <w:rFonts w:ascii="Aptos Light" w:hAnsi="Aptos Light" w:cs="Arial"/>
              </w:rPr>
              <w:t>the pavilion, sports field</w:t>
            </w:r>
            <w:r w:rsidR="00F07A2D" w:rsidRPr="00F07A2D">
              <w:rPr>
                <w:rFonts w:ascii="Aptos Light" w:hAnsi="Aptos Light" w:cs="Arial"/>
              </w:rPr>
              <w:t xml:space="preserve"> and any associated equipment.</w:t>
            </w:r>
          </w:p>
          <w:p w14:paraId="7F16155A" w14:textId="2D137EA3" w:rsidR="00AD32B0" w:rsidRPr="00AD32B0" w:rsidRDefault="00AD32B0" w:rsidP="00D92EB1">
            <w:pPr>
              <w:rPr>
                <w:rFonts w:ascii="Aptos Light" w:hAnsi="Aptos Light" w:cs="Arial"/>
                <w:sz w:val="8"/>
                <w:szCs w:val="8"/>
              </w:rPr>
            </w:pPr>
          </w:p>
        </w:tc>
      </w:tr>
      <w:tr w:rsidR="0030133F" w14:paraId="7D0930D2" w14:textId="77777777" w:rsidTr="0030133F">
        <w:tc>
          <w:tcPr>
            <w:tcW w:w="625" w:type="dxa"/>
          </w:tcPr>
          <w:p w14:paraId="2DB33D6C" w14:textId="7B8D987A" w:rsidR="0030133F" w:rsidRPr="00AF7F4D" w:rsidRDefault="0030133F" w:rsidP="00D92EB1">
            <w:pPr>
              <w:rPr>
                <w:rFonts w:ascii="Arial" w:hAnsi="Arial" w:cs="Arial"/>
                <w:b/>
                <w:bCs/>
              </w:rPr>
            </w:pPr>
          </w:p>
        </w:tc>
        <w:tc>
          <w:tcPr>
            <w:tcW w:w="9111" w:type="dxa"/>
          </w:tcPr>
          <w:p w14:paraId="67B7DAA9" w14:textId="77777777" w:rsidR="0030133F" w:rsidRDefault="00AD32B0" w:rsidP="00D92EB1">
            <w:pPr>
              <w:rPr>
                <w:rFonts w:ascii="Aptos Light" w:hAnsi="Aptos Light" w:cs="Arial"/>
              </w:rPr>
            </w:pPr>
            <w:r w:rsidRPr="00AD32B0">
              <w:rPr>
                <w:rFonts w:ascii="Aptos Light" w:hAnsi="Aptos Light" w:cs="Arial"/>
                <w:b/>
                <w:bCs/>
              </w:rPr>
              <w:t>‘the Parish Clerk’</w:t>
            </w:r>
            <w:r>
              <w:rPr>
                <w:rFonts w:ascii="Aptos Light" w:hAnsi="Aptos Light" w:cs="Arial"/>
              </w:rPr>
              <w:t xml:space="preserve"> means the current Responsible Officer of the Council, or any other officer nominated to act in their place to administer the bookings of outdoor sports and the use of Parish Council property.  The Parish Clerk will liaise, as necessary, with other Council officers with responsibility  for the provision of facilities for sport use, in order to carry out the functions set out in these Ts &amp; Cs;</w:t>
            </w:r>
          </w:p>
          <w:p w14:paraId="5048343F" w14:textId="7529C64C" w:rsidR="00AD32B0" w:rsidRPr="00AD32B0" w:rsidRDefault="00AD32B0" w:rsidP="00D92EB1">
            <w:pPr>
              <w:rPr>
                <w:rFonts w:ascii="Aptos Light" w:hAnsi="Aptos Light" w:cs="Arial"/>
                <w:sz w:val="8"/>
                <w:szCs w:val="8"/>
              </w:rPr>
            </w:pPr>
          </w:p>
        </w:tc>
      </w:tr>
      <w:tr w:rsidR="00AD32B0" w14:paraId="4146B372" w14:textId="77777777" w:rsidTr="0030133F">
        <w:tc>
          <w:tcPr>
            <w:tcW w:w="625" w:type="dxa"/>
          </w:tcPr>
          <w:p w14:paraId="699D0C1A" w14:textId="77777777" w:rsidR="00AD32B0" w:rsidRPr="00AF7F4D" w:rsidRDefault="00AD32B0" w:rsidP="00D92EB1">
            <w:pPr>
              <w:rPr>
                <w:rFonts w:ascii="Arial" w:hAnsi="Arial" w:cs="Arial"/>
                <w:b/>
                <w:bCs/>
              </w:rPr>
            </w:pPr>
          </w:p>
        </w:tc>
        <w:tc>
          <w:tcPr>
            <w:tcW w:w="9111" w:type="dxa"/>
          </w:tcPr>
          <w:p w14:paraId="28D114B4" w14:textId="77777777" w:rsidR="00AD32B0" w:rsidRDefault="00AD32B0" w:rsidP="00D92EB1">
            <w:pPr>
              <w:rPr>
                <w:rFonts w:ascii="Aptos Light" w:hAnsi="Aptos Light" w:cs="Arial"/>
              </w:rPr>
            </w:pPr>
            <w:r w:rsidRPr="00AD32B0">
              <w:rPr>
                <w:rFonts w:ascii="Aptos Light" w:hAnsi="Aptos Light" w:cs="Arial"/>
                <w:b/>
                <w:bCs/>
              </w:rPr>
              <w:t>‘the hire’</w:t>
            </w:r>
            <w:r>
              <w:rPr>
                <w:rFonts w:ascii="Aptos Light" w:hAnsi="Aptos Light" w:cs="Arial"/>
              </w:rPr>
              <w:t xml:space="preserve"> means the use of facilities or land by agreement with the Council.</w:t>
            </w:r>
          </w:p>
          <w:p w14:paraId="48E62C85" w14:textId="2DBDD3D8" w:rsidR="00653C0D" w:rsidRPr="00653C0D" w:rsidRDefault="00653C0D" w:rsidP="00D92EB1">
            <w:pPr>
              <w:rPr>
                <w:rFonts w:ascii="Aptos Light" w:hAnsi="Aptos Light" w:cs="Arial"/>
                <w:sz w:val="8"/>
                <w:szCs w:val="8"/>
              </w:rPr>
            </w:pPr>
          </w:p>
        </w:tc>
      </w:tr>
      <w:tr w:rsidR="00653C0D" w14:paraId="7547C177" w14:textId="77777777" w:rsidTr="0030133F">
        <w:tc>
          <w:tcPr>
            <w:tcW w:w="625" w:type="dxa"/>
          </w:tcPr>
          <w:p w14:paraId="2A435967" w14:textId="77777777" w:rsidR="00653C0D" w:rsidRPr="00AF7F4D" w:rsidRDefault="00653C0D" w:rsidP="00D92EB1">
            <w:pPr>
              <w:rPr>
                <w:rFonts w:ascii="Arial" w:hAnsi="Arial" w:cs="Arial"/>
                <w:b/>
                <w:bCs/>
              </w:rPr>
            </w:pPr>
          </w:p>
        </w:tc>
        <w:tc>
          <w:tcPr>
            <w:tcW w:w="9111" w:type="dxa"/>
          </w:tcPr>
          <w:p w14:paraId="6EAA65E6" w14:textId="77777777" w:rsidR="00653C0D" w:rsidRDefault="00653C0D" w:rsidP="00D92EB1">
            <w:pPr>
              <w:rPr>
                <w:rFonts w:ascii="Aptos Light" w:hAnsi="Aptos Light" w:cs="Arial"/>
              </w:rPr>
            </w:pPr>
            <w:r>
              <w:rPr>
                <w:rFonts w:ascii="Aptos Light" w:hAnsi="Aptos Light" w:cs="Arial"/>
                <w:b/>
                <w:bCs/>
              </w:rPr>
              <w:t xml:space="preserve">‘the hirer’ </w:t>
            </w:r>
            <w:r>
              <w:rPr>
                <w:rFonts w:ascii="Aptos Light" w:hAnsi="Aptos Light" w:cs="Arial"/>
              </w:rPr>
              <w:t>means the person(s) entering into the hiring agreement with the Council.</w:t>
            </w:r>
          </w:p>
          <w:p w14:paraId="74C99AE2" w14:textId="1486656C" w:rsidR="00653C0D" w:rsidRPr="00653C0D" w:rsidRDefault="00653C0D" w:rsidP="00D92EB1">
            <w:pPr>
              <w:rPr>
                <w:rFonts w:ascii="Aptos Light" w:hAnsi="Aptos Light" w:cs="Arial"/>
                <w:sz w:val="8"/>
                <w:szCs w:val="8"/>
              </w:rPr>
            </w:pPr>
          </w:p>
        </w:tc>
      </w:tr>
      <w:tr w:rsidR="00653C0D" w14:paraId="48F38AFA" w14:textId="77777777" w:rsidTr="0030133F">
        <w:tc>
          <w:tcPr>
            <w:tcW w:w="625" w:type="dxa"/>
          </w:tcPr>
          <w:p w14:paraId="135F3329" w14:textId="77777777" w:rsidR="00653C0D" w:rsidRPr="00AF7F4D" w:rsidRDefault="00653C0D" w:rsidP="00D92EB1">
            <w:pPr>
              <w:rPr>
                <w:rFonts w:ascii="Arial" w:hAnsi="Arial" w:cs="Arial"/>
                <w:b/>
                <w:bCs/>
              </w:rPr>
            </w:pPr>
          </w:p>
        </w:tc>
        <w:tc>
          <w:tcPr>
            <w:tcW w:w="9111" w:type="dxa"/>
          </w:tcPr>
          <w:p w14:paraId="21A64355" w14:textId="77777777" w:rsidR="00653C0D" w:rsidRDefault="00653C0D" w:rsidP="00D92EB1">
            <w:pPr>
              <w:rPr>
                <w:rFonts w:ascii="Aptos Light" w:hAnsi="Aptos Light" w:cs="Arial"/>
              </w:rPr>
            </w:pPr>
            <w:r>
              <w:rPr>
                <w:rFonts w:ascii="Aptos Light" w:hAnsi="Aptos Light" w:cs="Arial"/>
                <w:b/>
                <w:bCs/>
              </w:rPr>
              <w:t xml:space="preserve">‘the hiring’ </w:t>
            </w:r>
            <w:r>
              <w:rPr>
                <w:rFonts w:ascii="Aptos Light" w:hAnsi="Aptos Light" w:cs="Arial"/>
              </w:rPr>
              <w:t>means the agreement to use the sports facilities.</w:t>
            </w:r>
          </w:p>
          <w:p w14:paraId="463A62F7" w14:textId="7A2845FC" w:rsidR="00653C0D" w:rsidRPr="00653C0D" w:rsidRDefault="00653C0D" w:rsidP="00D92EB1">
            <w:pPr>
              <w:rPr>
                <w:rFonts w:ascii="Aptos Light" w:hAnsi="Aptos Light" w:cs="Arial"/>
                <w:sz w:val="8"/>
                <w:szCs w:val="8"/>
              </w:rPr>
            </w:pPr>
          </w:p>
        </w:tc>
      </w:tr>
      <w:tr w:rsidR="00653C0D" w14:paraId="75AF31FE" w14:textId="77777777" w:rsidTr="0030133F">
        <w:tc>
          <w:tcPr>
            <w:tcW w:w="625" w:type="dxa"/>
          </w:tcPr>
          <w:p w14:paraId="218BDBE5" w14:textId="77777777" w:rsidR="00653C0D" w:rsidRPr="00AF7F4D" w:rsidRDefault="00653C0D" w:rsidP="00D92EB1">
            <w:pPr>
              <w:rPr>
                <w:rFonts w:ascii="Arial" w:hAnsi="Arial" w:cs="Arial"/>
                <w:b/>
                <w:bCs/>
              </w:rPr>
            </w:pPr>
          </w:p>
        </w:tc>
        <w:tc>
          <w:tcPr>
            <w:tcW w:w="9111" w:type="dxa"/>
          </w:tcPr>
          <w:p w14:paraId="6D7D381D" w14:textId="77777777" w:rsidR="00653C0D" w:rsidRDefault="00653C0D" w:rsidP="00D92EB1">
            <w:pPr>
              <w:rPr>
                <w:rFonts w:ascii="Aptos Light" w:hAnsi="Aptos Light" w:cs="Arial"/>
              </w:rPr>
            </w:pPr>
            <w:r>
              <w:rPr>
                <w:rFonts w:ascii="Aptos Light" w:hAnsi="Aptos Light" w:cs="Arial"/>
                <w:b/>
                <w:bCs/>
              </w:rPr>
              <w:t xml:space="preserve">‘people using the facilities’ </w:t>
            </w:r>
            <w:r>
              <w:rPr>
                <w:rFonts w:ascii="Aptos Light" w:hAnsi="Aptos Light" w:cs="Arial"/>
              </w:rPr>
              <w:t>means people invited, allowed or required by the hirer or anyone else to attend, watch or take part in any sporting activity or other event.</w:t>
            </w:r>
          </w:p>
          <w:p w14:paraId="0D7FAA26" w14:textId="55B7392C" w:rsidR="00653C0D" w:rsidRPr="00653C0D" w:rsidRDefault="00653C0D" w:rsidP="00D92EB1">
            <w:pPr>
              <w:rPr>
                <w:rFonts w:ascii="Aptos Light" w:hAnsi="Aptos Light" w:cs="Arial"/>
                <w:sz w:val="8"/>
                <w:szCs w:val="8"/>
              </w:rPr>
            </w:pPr>
          </w:p>
        </w:tc>
      </w:tr>
      <w:tr w:rsidR="00653C0D" w14:paraId="092AB31A" w14:textId="77777777" w:rsidTr="0030133F">
        <w:tc>
          <w:tcPr>
            <w:tcW w:w="625" w:type="dxa"/>
          </w:tcPr>
          <w:p w14:paraId="3B13FB66" w14:textId="77777777" w:rsidR="00653C0D" w:rsidRPr="00AF7F4D" w:rsidRDefault="00653C0D" w:rsidP="00D92EB1">
            <w:pPr>
              <w:rPr>
                <w:rFonts w:ascii="Arial" w:hAnsi="Arial" w:cs="Arial"/>
                <w:b/>
                <w:bCs/>
              </w:rPr>
            </w:pPr>
          </w:p>
        </w:tc>
        <w:tc>
          <w:tcPr>
            <w:tcW w:w="9111" w:type="dxa"/>
          </w:tcPr>
          <w:p w14:paraId="40F475F1" w14:textId="77777777" w:rsidR="00653C0D" w:rsidRDefault="00653C0D" w:rsidP="00D92EB1">
            <w:pPr>
              <w:rPr>
                <w:rFonts w:ascii="Aptos Light" w:hAnsi="Aptos Light" w:cs="Arial"/>
                <w:b/>
                <w:bCs/>
              </w:rPr>
            </w:pPr>
            <w:r>
              <w:rPr>
                <w:rFonts w:ascii="Aptos Light" w:hAnsi="Aptos Light" w:cs="Arial"/>
                <w:b/>
                <w:bCs/>
              </w:rPr>
              <w:t xml:space="preserve">‘sports facilities’ </w:t>
            </w:r>
            <w:r>
              <w:rPr>
                <w:rFonts w:ascii="Aptos Light" w:hAnsi="Aptos Light" w:cs="Arial"/>
              </w:rPr>
              <w:t>means the sports pitches, boules court, trim trail, outdoor gym equipment, trim trail, MUGA, golf/cricket cage and pavilion.</w:t>
            </w:r>
            <w:r>
              <w:rPr>
                <w:rFonts w:ascii="Aptos Light" w:hAnsi="Aptos Light" w:cs="Arial"/>
                <w:b/>
                <w:bCs/>
              </w:rPr>
              <w:t xml:space="preserve"> </w:t>
            </w:r>
          </w:p>
          <w:p w14:paraId="08A05006" w14:textId="499E5AAB" w:rsidR="004D7E98" w:rsidRPr="004D7E98" w:rsidRDefault="004D7E98" w:rsidP="00D92EB1">
            <w:pPr>
              <w:rPr>
                <w:rFonts w:ascii="Aptos Light" w:hAnsi="Aptos Light" w:cs="Arial"/>
                <w:b/>
                <w:bCs/>
                <w:sz w:val="8"/>
                <w:szCs w:val="8"/>
              </w:rPr>
            </w:pPr>
          </w:p>
        </w:tc>
      </w:tr>
    </w:tbl>
    <w:p w14:paraId="77B3C567" w14:textId="77777777" w:rsidR="006036CC" w:rsidRPr="00DD2D69" w:rsidRDefault="006036CC" w:rsidP="00ED049F">
      <w:pPr>
        <w:rPr>
          <w:sz w:val="8"/>
          <w:szCs w:val="8"/>
        </w:rPr>
      </w:pPr>
    </w:p>
    <w:tbl>
      <w:tblPr>
        <w:tblStyle w:val="TableGrid"/>
        <w:tblW w:w="0" w:type="auto"/>
        <w:tblLook w:val="04A0" w:firstRow="1" w:lastRow="0" w:firstColumn="1" w:lastColumn="0" w:noHBand="0" w:noVBand="1"/>
      </w:tblPr>
      <w:tblGrid>
        <w:gridCol w:w="625"/>
        <w:gridCol w:w="9111"/>
      </w:tblGrid>
      <w:tr w:rsidR="0030133F" w14:paraId="38A4CBA9" w14:textId="77777777" w:rsidTr="0030133F">
        <w:tc>
          <w:tcPr>
            <w:tcW w:w="625" w:type="dxa"/>
          </w:tcPr>
          <w:p w14:paraId="7F26F5E1" w14:textId="77777777" w:rsidR="0030133F" w:rsidRDefault="0030133F" w:rsidP="00ED049F">
            <w:pPr>
              <w:rPr>
                <w:rFonts w:ascii="Aptos Light" w:hAnsi="Aptos Light" w:cs="Arial"/>
                <w:b/>
                <w:bCs/>
              </w:rPr>
            </w:pPr>
            <w:r w:rsidRPr="00653C0D">
              <w:rPr>
                <w:rFonts w:ascii="Aptos Light" w:hAnsi="Aptos Light" w:cs="Arial"/>
                <w:b/>
                <w:bCs/>
              </w:rPr>
              <w:t xml:space="preserve">2. </w:t>
            </w:r>
          </w:p>
          <w:p w14:paraId="4ABFCA45" w14:textId="77777777" w:rsidR="004D7E98" w:rsidRDefault="004D7E98" w:rsidP="00ED049F">
            <w:pPr>
              <w:rPr>
                <w:rFonts w:ascii="Aptos Light" w:hAnsi="Aptos Light" w:cs="Arial"/>
                <w:b/>
                <w:bCs/>
              </w:rPr>
            </w:pPr>
          </w:p>
          <w:p w14:paraId="6306395B" w14:textId="77777777" w:rsidR="004D7E98" w:rsidRDefault="004D7E98" w:rsidP="00ED049F">
            <w:pPr>
              <w:rPr>
                <w:rFonts w:ascii="Aptos Light" w:hAnsi="Aptos Light" w:cs="Arial"/>
                <w:b/>
                <w:bCs/>
              </w:rPr>
            </w:pPr>
          </w:p>
          <w:p w14:paraId="441C5479" w14:textId="77777777" w:rsidR="004D7E98" w:rsidRDefault="004D7E98" w:rsidP="00ED049F">
            <w:pPr>
              <w:rPr>
                <w:rFonts w:ascii="Aptos Light" w:hAnsi="Aptos Light" w:cs="Arial"/>
                <w:b/>
                <w:bCs/>
              </w:rPr>
            </w:pPr>
          </w:p>
          <w:p w14:paraId="1EA8B57B" w14:textId="77777777" w:rsidR="004D7E98" w:rsidRDefault="004D7E98" w:rsidP="00ED049F">
            <w:pPr>
              <w:rPr>
                <w:rFonts w:ascii="Aptos Light" w:hAnsi="Aptos Light" w:cs="Arial"/>
                <w:b/>
                <w:bCs/>
              </w:rPr>
            </w:pPr>
          </w:p>
          <w:p w14:paraId="42318EC9" w14:textId="77777777" w:rsidR="004D7E98" w:rsidRDefault="004D7E98" w:rsidP="00ED049F">
            <w:pPr>
              <w:rPr>
                <w:rFonts w:ascii="Aptos Light" w:hAnsi="Aptos Light" w:cs="Arial"/>
                <w:b/>
                <w:bCs/>
              </w:rPr>
            </w:pPr>
          </w:p>
          <w:p w14:paraId="5DC543A8" w14:textId="77777777" w:rsidR="004D7E98" w:rsidRDefault="004D7E98" w:rsidP="00ED049F">
            <w:pPr>
              <w:rPr>
                <w:rFonts w:ascii="Aptos Light" w:hAnsi="Aptos Light" w:cs="Arial"/>
                <w:b/>
                <w:bCs/>
              </w:rPr>
            </w:pPr>
          </w:p>
          <w:p w14:paraId="60BEA8B2" w14:textId="77777777" w:rsidR="004D7E98" w:rsidRDefault="004D7E98" w:rsidP="00ED049F">
            <w:pPr>
              <w:rPr>
                <w:rFonts w:ascii="Aptos Light" w:hAnsi="Aptos Light" w:cs="Arial"/>
                <w:b/>
                <w:bCs/>
              </w:rPr>
            </w:pPr>
          </w:p>
          <w:p w14:paraId="696116C5" w14:textId="77777777" w:rsidR="004D7E98" w:rsidRDefault="004D7E98" w:rsidP="00ED049F">
            <w:pPr>
              <w:rPr>
                <w:rFonts w:ascii="Aptos Light" w:hAnsi="Aptos Light" w:cs="Arial"/>
                <w:b/>
                <w:bCs/>
              </w:rPr>
            </w:pPr>
          </w:p>
          <w:p w14:paraId="1BA54754" w14:textId="77777777" w:rsidR="004D7E98" w:rsidRDefault="004D7E98" w:rsidP="00ED049F">
            <w:pPr>
              <w:rPr>
                <w:rFonts w:ascii="Aptos Light" w:hAnsi="Aptos Light" w:cs="Arial"/>
                <w:b/>
                <w:bCs/>
              </w:rPr>
            </w:pPr>
          </w:p>
          <w:p w14:paraId="6C2AEF1C" w14:textId="77777777" w:rsidR="004D7E98" w:rsidRDefault="004D7E98" w:rsidP="00ED049F">
            <w:pPr>
              <w:rPr>
                <w:rFonts w:ascii="Aptos Light" w:hAnsi="Aptos Light" w:cs="Arial"/>
                <w:b/>
                <w:bCs/>
              </w:rPr>
            </w:pPr>
          </w:p>
          <w:p w14:paraId="6BB8EA9B" w14:textId="77777777" w:rsidR="004D7E98" w:rsidRDefault="004D7E98" w:rsidP="00ED049F">
            <w:pPr>
              <w:rPr>
                <w:rFonts w:ascii="Aptos Light" w:hAnsi="Aptos Light" w:cs="Arial"/>
                <w:b/>
                <w:bCs/>
              </w:rPr>
            </w:pPr>
          </w:p>
          <w:p w14:paraId="06392661" w14:textId="77777777" w:rsidR="004D7E98" w:rsidRDefault="004D7E98" w:rsidP="00ED049F">
            <w:pPr>
              <w:rPr>
                <w:rFonts w:ascii="Aptos Light" w:hAnsi="Aptos Light" w:cs="Arial"/>
                <w:b/>
                <w:bCs/>
              </w:rPr>
            </w:pPr>
          </w:p>
          <w:p w14:paraId="6C498701" w14:textId="77777777" w:rsidR="004D7E98" w:rsidRDefault="004D7E98" w:rsidP="00ED049F">
            <w:pPr>
              <w:rPr>
                <w:rFonts w:ascii="Aptos Light" w:hAnsi="Aptos Light" w:cs="Arial"/>
                <w:b/>
                <w:bCs/>
              </w:rPr>
            </w:pPr>
          </w:p>
          <w:p w14:paraId="681ECE6D" w14:textId="77777777" w:rsidR="004D7E98" w:rsidRDefault="004D7E98" w:rsidP="00ED049F">
            <w:pPr>
              <w:rPr>
                <w:rFonts w:ascii="Aptos Light" w:hAnsi="Aptos Light" w:cs="Arial"/>
                <w:b/>
                <w:bCs/>
              </w:rPr>
            </w:pPr>
          </w:p>
          <w:p w14:paraId="7CD46A61" w14:textId="77777777" w:rsidR="004D7E98" w:rsidRDefault="004D7E98" w:rsidP="00ED049F">
            <w:pPr>
              <w:rPr>
                <w:rFonts w:ascii="Aptos Light" w:hAnsi="Aptos Light" w:cs="Arial"/>
                <w:b/>
                <w:bCs/>
              </w:rPr>
            </w:pPr>
          </w:p>
          <w:p w14:paraId="732AC607" w14:textId="77777777" w:rsidR="004D7E98" w:rsidRDefault="004D7E98" w:rsidP="00ED049F">
            <w:pPr>
              <w:rPr>
                <w:rFonts w:ascii="Aptos Light" w:hAnsi="Aptos Light" w:cs="Arial"/>
                <w:b/>
                <w:bCs/>
              </w:rPr>
            </w:pPr>
          </w:p>
          <w:p w14:paraId="1D2D37B3" w14:textId="02F4C225" w:rsidR="004D7E98" w:rsidRPr="00653C0D" w:rsidRDefault="004D7E98" w:rsidP="00ED049F">
            <w:pPr>
              <w:rPr>
                <w:rFonts w:ascii="Aptos Light" w:hAnsi="Aptos Light" w:cs="Arial"/>
                <w:b/>
                <w:bCs/>
              </w:rPr>
            </w:pPr>
          </w:p>
        </w:tc>
        <w:tc>
          <w:tcPr>
            <w:tcW w:w="9111" w:type="dxa"/>
          </w:tcPr>
          <w:p w14:paraId="2321B323" w14:textId="5A62AE66" w:rsidR="0030133F" w:rsidRPr="00653C0D" w:rsidRDefault="00653C0D" w:rsidP="00ED049F">
            <w:pPr>
              <w:rPr>
                <w:rFonts w:ascii="Aptos Light" w:hAnsi="Aptos Light" w:cs="Arial"/>
                <w:b/>
                <w:bCs/>
              </w:rPr>
            </w:pPr>
            <w:r>
              <w:rPr>
                <w:rFonts w:ascii="Aptos Light" w:hAnsi="Aptos Light" w:cs="Arial"/>
                <w:b/>
                <w:bCs/>
              </w:rPr>
              <w:t>Applying to hire the facilities</w:t>
            </w:r>
          </w:p>
          <w:p w14:paraId="1DCC5BAC" w14:textId="3028026D" w:rsidR="0030133F" w:rsidRDefault="001E6A3E" w:rsidP="00ED049F">
            <w:pPr>
              <w:rPr>
                <w:rFonts w:ascii="Aptos Light" w:hAnsi="Aptos Light" w:cs="Arial"/>
              </w:rPr>
            </w:pPr>
            <w:r>
              <w:rPr>
                <w:rFonts w:ascii="Aptos Light" w:hAnsi="Aptos Light" w:cs="Arial"/>
              </w:rPr>
              <w:t>Application for hire must be made using the relevant form supplied by the Council.</w:t>
            </w:r>
          </w:p>
          <w:p w14:paraId="557C027E" w14:textId="77777777" w:rsidR="006355B8" w:rsidRPr="006355B8" w:rsidRDefault="006355B8" w:rsidP="006355B8">
            <w:pPr>
              <w:pStyle w:val="ListParagraph"/>
              <w:numPr>
                <w:ilvl w:val="0"/>
                <w:numId w:val="14"/>
              </w:numPr>
              <w:rPr>
                <w:rFonts w:ascii="Aptos Light" w:hAnsi="Aptos Light" w:cs="Arial"/>
              </w:rPr>
            </w:pPr>
            <w:r w:rsidRPr="006355B8">
              <w:rPr>
                <w:rFonts w:ascii="Aptos Light" w:hAnsi="Aptos Light" w:cs="Arial"/>
              </w:rPr>
              <w:t>The hirer must be 18 years of age.</w:t>
            </w:r>
          </w:p>
          <w:p w14:paraId="2136381F" w14:textId="7CEDE987" w:rsidR="001E6A3E" w:rsidRDefault="001E6A3E" w:rsidP="001E6A3E">
            <w:pPr>
              <w:pStyle w:val="ListParagraph"/>
              <w:numPr>
                <w:ilvl w:val="0"/>
                <w:numId w:val="14"/>
              </w:numPr>
              <w:rPr>
                <w:rFonts w:ascii="Aptos Light" w:hAnsi="Aptos Light" w:cs="Arial"/>
              </w:rPr>
            </w:pPr>
            <w:r>
              <w:rPr>
                <w:rFonts w:ascii="Aptos Light" w:hAnsi="Aptos Light" w:cs="Arial"/>
              </w:rPr>
              <w:t>The person  signing the application form will be deemed to be the hirer and will be responsible for complying with the conditions of the hiring agreement.</w:t>
            </w:r>
          </w:p>
          <w:p w14:paraId="76966FD2" w14:textId="419ECCF0" w:rsidR="001E6A3E" w:rsidRDefault="001E6A3E" w:rsidP="001E6A3E">
            <w:pPr>
              <w:pStyle w:val="ListParagraph"/>
              <w:numPr>
                <w:ilvl w:val="0"/>
                <w:numId w:val="14"/>
              </w:numPr>
              <w:rPr>
                <w:rFonts w:ascii="Aptos Light" w:hAnsi="Aptos Light" w:cs="Arial"/>
              </w:rPr>
            </w:pPr>
            <w:r>
              <w:rPr>
                <w:rFonts w:ascii="Aptos Light" w:hAnsi="Aptos Light" w:cs="Arial"/>
              </w:rPr>
              <w:t xml:space="preserve">If the hiring is being made by a legally constituted club/association or other incorporated organisation, the agreement form for sports or event must be signed by a person duly authorised by the club/association or organisation named on the agreement form.  In the case of a constituted club/association, its current trustees will also be deemed to be hirer, and they will all be jointly and severally  </w:t>
            </w:r>
            <w:r w:rsidR="006355B8">
              <w:rPr>
                <w:rFonts w:ascii="Aptos Light" w:hAnsi="Aptos Light" w:cs="Arial"/>
              </w:rPr>
              <w:t>liable</w:t>
            </w:r>
            <w:r>
              <w:rPr>
                <w:rFonts w:ascii="Aptos Light" w:hAnsi="Aptos Light" w:cs="Arial"/>
              </w:rPr>
              <w:t xml:space="preserve"> under the hiring agreement.</w:t>
            </w:r>
          </w:p>
          <w:p w14:paraId="723F657D" w14:textId="2B4485A4" w:rsidR="001E6A3E" w:rsidRDefault="001E6A3E" w:rsidP="001E6A3E">
            <w:pPr>
              <w:pStyle w:val="ListParagraph"/>
              <w:numPr>
                <w:ilvl w:val="0"/>
                <w:numId w:val="14"/>
              </w:numPr>
              <w:rPr>
                <w:rFonts w:ascii="Aptos Light" w:hAnsi="Aptos Light" w:cs="Arial"/>
              </w:rPr>
            </w:pPr>
            <w:r>
              <w:rPr>
                <w:rFonts w:ascii="Aptos Light" w:hAnsi="Aptos Light" w:cs="Arial"/>
              </w:rPr>
              <w:t>The agreement to hire the facilities will only come into existence when:</w:t>
            </w:r>
          </w:p>
          <w:p w14:paraId="4F204935" w14:textId="618800C5" w:rsidR="001E6A3E" w:rsidRDefault="00B202D7" w:rsidP="00B202D7">
            <w:pPr>
              <w:pStyle w:val="ListParagraph"/>
              <w:numPr>
                <w:ilvl w:val="0"/>
                <w:numId w:val="15"/>
              </w:numPr>
              <w:rPr>
                <w:rFonts w:ascii="Aptos Light" w:hAnsi="Aptos Light" w:cs="Arial"/>
              </w:rPr>
            </w:pPr>
            <w:r>
              <w:rPr>
                <w:rFonts w:ascii="Aptos Light" w:hAnsi="Aptos Light" w:cs="Arial"/>
              </w:rPr>
              <w:t>an agreemen</w:t>
            </w:r>
            <w:r w:rsidRPr="00F07A2D">
              <w:rPr>
                <w:rFonts w:ascii="Aptos Light" w:hAnsi="Aptos Light" w:cs="Arial"/>
              </w:rPr>
              <w:t>t f</w:t>
            </w:r>
            <w:r w:rsidR="00F07A2D" w:rsidRPr="00F07A2D">
              <w:rPr>
                <w:rFonts w:ascii="Aptos Light" w:hAnsi="Aptos Light" w:cs="Arial"/>
              </w:rPr>
              <w:t>orm</w:t>
            </w:r>
            <w:r>
              <w:rPr>
                <w:rFonts w:ascii="Aptos Light" w:hAnsi="Aptos Light" w:cs="Arial"/>
              </w:rPr>
              <w:t xml:space="preserve"> has been signed and returned</w:t>
            </w:r>
          </w:p>
          <w:p w14:paraId="5CE98C91" w14:textId="60C71CEF" w:rsidR="00B202D7" w:rsidRDefault="00B202D7" w:rsidP="00B202D7">
            <w:pPr>
              <w:pStyle w:val="ListParagraph"/>
              <w:numPr>
                <w:ilvl w:val="0"/>
                <w:numId w:val="15"/>
              </w:numPr>
              <w:rPr>
                <w:rFonts w:ascii="Aptos Light" w:hAnsi="Aptos Light" w:cs="Arial"/>
              </w:rPr>
            </w:pPr>
            <w:r>
              <w:rPr>
                <w:rFonts w:ascii="Aptos Light" w:hAnsi="Aptos Light" w:cs="Arial"/>
              </w:rPr>
              <w:t>the Parish Clerk or nominated officer has accepted the booking in writing, and all required documentation has been received.</w:t>
            </w:r>
          </w:p>
          <w:p w14:paraId="08229EAC" w14:textId="563BA8F7" w:rsidR="00716CE5" w:rsidRPr="00716CE5" w:rsidRDefault="00716CE5" w:rsidP="00716CE5">
            <w:pPr>
              <w:pStyle w:val="ListParagraph"/>
              <w:numPr>
                <w:ilvl w:val="0"/>
                <w:numId w:val="14"/>
              </w:numPr>
              <w:rPr>
                <w:rFonts w:ascii="Aptos Light" w:hAnsi="Aptos Light" w:cs="Arial"/>
              </w:rPr>
            </w:pPr>
            <w:r>
              <w:rPr>
                <w:rFonts w:ascii="Aptos Light" w:hAnsi="Aptos Light" w:cs="Arial"/>
              </w:rPr>
              <w:t>The Council</w:t>
            </w:r>
            <w:r w:rsidRPr="00716CE5">
              <w:rPr>
                <w:rFonts w:ascii="Aptos Light" w:hAnsi="Aptos Light" w:cs="Arial"/>
              </w:rPr>
              <w:t xml:space="preserve"> accept no responsibility for any equipment or any property brought onto or left at the </w:t>
            </w:r>
            <w:r>
              <w:rPr>
                <w:rFonts w:ascii="Aptos Light" w:hAnsi="Aptos Light" w:cs="Arial"/>
              </w:rPr>
              <w:t>facility</w:t>
            </w:r>
            <w:r w:rsidRPr="00716CE5">
              <w:rPr>
                <w:rFonts w:ascii="Aptos Light" w:hAnsi="Aptos Light" w:cs="Arial"/>
              </w:rPr>
              <w:t>.</w:t>
            </w:r>
          </w:p>
          <w:p w14:paraId="66AA757C" w14:textId="0CD1D16B" w:rsidR="00716CE5" w:rsidRPr="00716CE5" w:rsidRDefault="00716CE5" w:rsidP="00716CE5">
            <w:pPr>
              <w:pStyle w:val="ListParagraph"/>
              <w:numPr>
                <w:ilvl w:val="0"/>
                <w:numId w:val="14"/>
              </w:numPr>
              <w:rPr>
                <w:rFonts w:ascii="Aptos Light" w:hAnsi="Aptos Light" w:cs="Arial"/>
              </w:rPr>
            </w:pPr>
            <w:r>
              <w:rPr>
                <w:rFonts w:ascii="Aptos Light" w:hAnsi="Aptos Light" w:cs="Arial"/>
              </w:rPr>
              <w:t>The Council</w:t>
            </w:r>
            <w:r w:rsidRPr="00716CE5">
              <w:rPr>
                <w:rFonts w:ascii="Aptos Light" w:hAnsi="Aptos Light" w:cs="Arial"/>
              </w:rPr>
              <w:t xml:space="preserve"> reserve the right, in circumstances of emergency, to cancel any booking at short notice and they are NOT responsible for any loss, damage or inconvenience caused by the cancellation.  </w:t>
            </w:r>
            <w:r>
              <w:rPr>
                <w:rFonts w:ascii="Aptos Light" w:hAnsi="Aptos Light" w:cs="Arial"/>
              </w:rPr>
              <w:t>The Council</w:t>
            </w:r>
            <w:r w:rsidRPr="00716CE5">
              <w:rPr>
                <w:rFonts w:ascii="Aptos Light" w:hAnsi="Aptos Light" w:cs="Arial"/>
              </w:rPr>
              <w:t xml:space="preserve"> has the right to amend these conditions by giving notice in writing to the Hirer.</w:t>
            </w:r>
          </w:p>
          <w:p w14:paraId="25A21D95" w14:textId="075C4FFE" w:rsidR="00570872" w:rsidRDefault="00570872" w:rsidP="00570872">
            <w:pPr>
              <w:pStyle w:val="ListParagraph"/>
              <w:numPr>
                <w:ilvl w:val="0"/>
                <w:numId w:val="14"/>
              </w:numPr>
              <w:rPr>
                <w:rFonts w:ascii="Aptos Light" w:hAnsi="Aptos Light" w:cs="Arial"/>
              </w:rPr>
            </w:pPr>
            <w:r>
              <w:rPr>
                <w:rFonts w:ascii="Aptos Light" w:hAnsi="Aptos Light" w:cs="Arial"/>
              </w:rPr>
              <w:t>The hiring agreement will give the hirer, and/or the represented club/association or organisation, the right to use the relevant facilities.</w:t>
            </w:r>
          </w:p>
          <w:p w14:paraId="0719B7E8" w14:textId="77777777" w:rsidR="004D7E98" w:rsidRPr="004D7E98" w:rsidRDefault="004D7E98" w:rsidP="004D7E98">
            <w:pPr>
              <w:pStyle w:val="ListParagraph"/>
              <w:rPr>
                <w:rFonts w:ascii="Aptos Light" w:hAnsi="Aptos Light" w:cs="Arial"/>
                <w:sz w:val="8"/>
                <w:szCs w:val="8"/>
              </w:rPr>
            </w:pPr>
          </w:p>
          <w:p w14:paraId="6689FC34" w14:textId="140F661C" w:rsidR="00570872" w:rsidRDefault="00570872" w:rsidP="00570872">
            <w:pPr>
              <w:pStyle w:val="ListParagraph"/>
              <w:numPr>
                <w:ilvl w:val="0"/>
                <w:numId w:val="14"/>
              </w:numPr>
              <w:rPr>
                <w:rFonts w:ascii="Aptos Light" w:hAnsi="Aptos Light" w:cs="Arial"/>
              </w:rPr>
            </w:pPr>
            <w:r>
              <w:rPr>
                <w:rFonts w:ascii="Aptos Light" w:hAnsi="Aptos Light" w:cs="Arial"/>
              </w:rPr>
              <w:t>The hiring agreement does not convey any exclusive right for the continued use of Council facilities.</w:t>
            </w:r>
          </w:p>
          <w:p w14:paraId="3BB32D7D" w14:textId="2754F223" w:rsidR="004D7E98" w:rsidRPr="004D7E98" w:rsidRDefault="004D7E98" w:rsidP="004D7E98">
            <w:pPr>
              <w:pStyle w:val="ListParagraph"/>
              <w:numPr>
                <w:ilvl w:val="0"/>
                <w:numId w:val="14"/>
              </w:numPr>
              <w:rPr>
                <w:rFonts w:ascii="Aptos Light" w:hAnsi="Aptos Light" w:cs="Arial"/>
              </w:rPr>
            </w:pPr>
            <w:r w:rsidRPr="004D7E98">
              <w:rPr>
                <w:rFonts w:ascii="Aptos Light" w:hAnsi="Aptos Light" w:cs="Arial"/>
              </w:rPr>
              <w:lastRenderedPageBreak/>
              <w:t>During the period  of the hire, the Hirer  shall be responsible for the supervision and care of the fa</w:t>
            </w:r>
            <w:r>
              <w:rPr>
                <w:rFonts w:ascii="Aptos Light" w:hAnsi="Aptos Light" w:cs="Arial"/>
              </w:rPr>
              <w:t>cility</w:t>
            </w:r>
            <w:r w:rsidRPr="004D7E98">
              <w:rPr>
                <w:rFonts w:ascii="Aptos Light" w:hAnsi="Aptos Light" w:cs="Arial"/>
              </w:rPr>
              <w:t xml:space="preserve"> and should damage occur, however slight, the Hirer will ensure the damage is reported to the Parish Clerk</w:t>
            </w:r>
            <w:r w:rsidR="006355B8">
              <w:rPr>
                <w:rFonts w:ascii="Aptos Light" w:hAnsi="Aptos Light" w:cs="Arial"/>
              </w:rPr>
              <w:t xml:space="preserve"> or nominated officer</w:t>
            </w:r>
            <w:r w:rsidRPr="004D7E98">
              <w:rPr>
                <w:rFonts w:ascii="Aptos Light" w:hAnsi="Aptos Light" w:cs="Arial"/>
              </w:rPr>
              <w:t xml:space="preserve"> as soon as practically possible.  The Hirer will accept charges to rectify any damage (including accidental damage) to the </w:t>
            </w:r>
            <w:r>
              <w:rPr>
                <w:rFonts w:ascii="Aptos Light" w:hAnsi="Aptos Light" w:cs="Arial"/>
              </w:rPr>
              <w:t>facility</w:t>
            </w:r>
            <w:r w:rsidRPr="004D7E98">
              <w:rPr>
                <w:rFonts w:ascii="Aptos Light" w:hAnsi="Aptos Light" w:cs="Arial"/>
              </w:rPr>
              <w:t>.</w:t>
            </w:r>
          </w:p>
          <w:p w14:paraId="1D9384DA" w14:textId="20FAC1A9" w:rsidR="00716CE5" w:rsidRPr="00F07A2D" w:rsidRDefault="00716CE5" w:rsidP="00F07A2D">
            <w:pPr>
              <w:pStyle w:val="ListParagraph"/>
              <w:numPr>
                <w:ilvl w:val="0"/>
                <w:numId w:val="14"/>
              </w:numPr>
              <w:rPr>
                <w:rFonts w:ascii="Aptos Light" w:hAnsi="Aptos Light" w:cs="Arial"/>
              </w:rPr>
            </w:pPr>
            <w:r w:rsidRPr="00F07A2D">
              <w:rPr>
                <w:rFonts w:ascii="Aptos Light" w:hAnsi="Aptos Light" w:cs="Arial"/>
              </w:rPr>
              <w:t>Hirers should note that there are public areas at the Honeybourne Parish Council Sports Field that can be used by any member of the public.</w:t>
            </w:r>
          </w:p>
          <w:p w14:paraId="0D1D5078" w14:textId="0A04941A" w:rsidR="006355B8" w:rsidRPr="009F6432" w:rsidRDefault="006355B8" w:rsidP="009F6432">
            <w:pPr>
              <w:pStyle w:val="ListParagraph"/>
              <w:numPr>
                <w:ilvl w:val="0"/>
                <w:numId w:val="14"/>
              </w:numPr>
              <w:rPr>
                <w:rFonts w:ascii="Aptos Light" w:hAnsi="Aptos Light" w:cs="Arial"/>
              </w:rPr>
            </w:pPr>
            <w:r w:rsidRPr="006355B8">
              <w:rPr>
                <w:rFonts w:ascii="Aptos Light" w:hAnsi="Aptos Light" w:cs="Arial"/>
              </w:rPr>
              <w:t>HPC reserves the right to refuse any applications for hire and shall not be required to offer any reason or explanation.</w:t>
            </w:r>
          </w:p>
        </w:tc>
      </w:tr>
      <w:tr w:rsidR="00214964" w14:paraId="40C30E3F" w14:textId="77777777" w:rsidTr="00214964">
        <w:tc>
          <w:tcPr>
            <w:tcW w:w="625" w:type="dxa"/>
          </w:tcPr>
          <w:p w14:paraId="633A01D1" w14:textId="0719635A" w:rsidR="00214964" w:rsidRPr="004D7E98" w:rsidRDefault="00214964" w:rsidP="00214964">
            <w:pPr>
              <w:rPr>
                <w:rFonts w:ascii="Aptos Light" w:hAnsi="Aptos Light" w:cs="Arial"/>
              </w:rPr>
            </w:pPr>
            <w:r w:rsidRPr="004D7E98">
              <w:rPr>
                <w:rFonts w:ascii="Aptos Light" w:hAnsi="Aptos Light" w:cs="Arial"/>
                <w:b/>
                <w:bCs/>
              </w:rPr>
              <w:lastRenderedPageBreak/>
              <w:t xml:space="preserve">3.       </w:t>
            </w:r>
          </w:p>
        </w:tc>
        <w:tc>
          <w:tcPr>
            <w:tcW w:w="9111" w:type="dxa"/>
          </w:tcPr>
          <w:p w14:paraId="25D924D5" w14:textId="3B8985D7" w:rsidR="00EA35F1" w:rsidRPr="004D7E98" w:rsidRDefault="006355B8" w:rsidP="00EA35F1">
            <w:pPr>
              <w:rPr>
                <w:rFonts w:ascii="Aptos Light" w:hAnsi="Aptos Light" w:cs="Arial"/>
                <w:b/>
                <w:bCs/>
              </w:rPr>
            </w:pPr>
            <w:r>
              <w:rPr>
                <w:rFonts w:ascii="Aptos Light" w:hAnsi="Aptos Light" w:cs="Arial"/>
                <w:b/>
                <w:bCs/>
              </w:rPr>
              <w:t>Use of the facilities</w:t>
            </w:r>
          </w:p>
          <w:p w14:paraId="4680B30C" w14:textId="1AD0D9EE" w:rsidR="00EA35F1" w:rsidRPr="004D7E98" w:rsidRDefault="00030752" w:rsidP="006355B8">
            <w:pPr>
              <w:pStyle w:val="ListParagraph"/>
              <w:numPr>
                <w:ilvl w:val="0"/>
                <w:numId w:val="18"/>
              </w:numPr>
              <w:rPr>
                <w:rFonts w:ascii="Aptos Light" w:hAnsi="Aptos Light" w:cs="Arial"/>
                <w:b/>
                <w:bCs/>
              </w:rPr>
            </w:pPr>
            <w:r w:rsidRPr="004D7E98">
              <w:rPr>
                <w:rFonts w:ascii="Aptos Light" w:hAnsi="Aptos Light" w:cs="Arial"/>
              </w:rPr>
              <w:t xml:space="preserve">The Hirer shall not use the </w:t>
            </w:r>
            <w:r w:rsidR="006355B8">
              <w:rPr>
                <w:rFonts w:ascii="Aptos Light" w:hAnsi="Aptos Light" w:cs="Arial"/>
              </w:rPr>
              <w:t>Facilities</w:t>
            </w:r>
            <w:r w:rsidRPr="004D7E98">
              <w:rPr>
                <w:rFonts w:ascii="Aptos Light" w:hAnsi="Aptos Light" w:cs="Arial"/>
              </w:rPr>
              <w:t xml:space="preserve"> for any other purpose than that described in the Hiring Agreement.</w:t>
            </w:r>
          </w:p>
          <w:p w14:paraId="5126B552" w14:textId="09B0A5E4" w:rsidR="00030752" w:rsidRPr="004D7E98" w:rsidRDefault="00030752" w:rsidP="006355B8">
            <w:pPr>
              <w:pStyle w:val="ListParagraph"/>
              <w:numPr>
                <w:ilvl w:val="0"/>
                <w:numId w:val="18"/>
              </w:numPr>
              <w:rPr>
                <w:rFonts w:ascii="Aptos Light" w:hAnsi="Aptos Light" w:cs="Arial"/>
                <w:b/>
                <w:bCs/>
              </w:rPr>
            </w:pPr>
            <w:r w:rsidRPr="004D7E98">
              <w:rPr>
                <w:rFonts w:ascii="Aptos Light" w:hAnsi="Aptos Light" w:cs="Arial"/>
              </w:rPr>
              <w:t xml:space="preserve">The Hirer shall not sub-hire the </w:t>
            </w:r>
            <w:r w:rsidR="00095474">
              <w:rPr>
                <w:rFonts w:ascii="Aptos Light" w:hAnsi="Aptos Light" w:cs="Arial"/>
              </w:rPr>
              <w:t>Facilities</w:t>
            </w:r>
            <w:r w:rsidR="00095474" w:rsidRPr="004D7E98">
              <w:rPr>
                <w:rFonts w:ascii="Aptos Light" w:hAnsi="Aptos Light" w:cs="Arial"/>
              </w:rPr>
              <w:t xml:space="preserve"> or</w:t>
            </w:r>
            <w:r w:rsidRPr="004D7E98">
              <w:rPr>
                <w:rFonts w:ascii="Aptos Light" w:hAnsi="Aptos Light" w:cs="Arial"/>
              </w:rPr>
              <w:t xml:space="preserve"> allow the </w:t>
            </w:r>
            <w:r w:rsidR="00095474">
              <w:rPr>
                <w:rFonts w:ascii="Aptos Light" w:hAnsi="Aptos Light" w:cs="Arial"/>
              </w:rPr>
              <w:t>Facilities</w:t>
            </w:r>
            <w:r w:rsidRPr="004D7E98">
              <w:rPr>
                <w:rFonts w:ascii="Aptos Light" w:hAnsi="Aptos Light" w:cs="Arial"/>
              </w:rPr>
              <w:t xml:space="preserve"> to be used for any unlawful purpose or in any unlawful way, nor do anything to bring onto the </w:t>
            </w:r>
            <w:r w:rsidR="00C02CDA">
              <w:rPr>
                <w:rFonts w:ascii="Aptos Light" w:hAnsi="Aptos Light" w:cs="Arial"/>
              </w:rPr>
              <w:t>facilities</w:t>
            </w:r>
            <w:r w:rsidRPr="004D7E98">
              <w:rPr>
                <w:rFonts w:ascii="Aptos Light" w:hAnsi="Aptos Light" w:cs="Arial"/>
              </w:rPr>
              <w:t xml:space="preserve"> anything which may endanger the </w:t>
            </w:r>
            <w:r w:rsidR="00C02CDA">
              <w:rPr>
                <w:rFonts w:ascii="Aptos Light" w:hAnsi="Aptos Light" w:cs="Arial"/>
              </w:rPr>
              <w:t>facilities</w:t>
            </w:r>
            <w:r w:rsidRPr="004D7E98">
              <w:rPr>
                <w:rFonts w:ascii="Aptos Light" w:hAnsi="Aptos Light" w:cs="Arial"/>
              </w:rPr>
              <w:t xml:space="preserve"> or render invalid  any insurance policies in respect thereof.</w:t>
            </w:r>
          </w:p>
          <w:p w14:paraId="02DA9B6D" w14:textId="22975AFE" w:rsidR="00030752" w:rsidRPr="004D7E98" w:rsidRDefault="00030752" w:rsidP="006355B8">
            <w:pPr>
              <w:pStyle w:val="ListParagraph"/>
              <w:numPr>
                <w:ilvl w:val="0"/>
                <w:numId w:val="18"/>
              </w:numPr>
              <w:rPr>
                <w:rFonts w:ascii="Aptos Light" w:hAnsi="Aptos Light" w:cs="Arial"/>
                <w:b/>
                <w:bCs/>
              </w:rPr>
            </w:pPr>
            <w:r w:rsidRPr="004D7E98">
              <w:rPr>
                <w:rFonts w:ascii="Aptos Light" w:hAnsi="Aptos Light" w:cs="Arial"/>
              </w:rPr>
              <w:t xml:space="preserve">The Hirer shall ensure proper supervision of the car park so as to avoid obstruction of the highway. </w:t>
            </w:r>
            <w:r w:rsidR="0071628F" w:rsidRPr="004D7E98">
              <w:rPr>
                <w:rFonts w:ascii="Aptos Light" w:hAnsi="Aptos Light" w:cs="Arial"/>
              </w:rPr>
              <w:t>The c</w:t>
            </w:r>
            <w:r w:rsidR="00AF3D2C" w:rsidRPr="004D7E98">
              <w:rPr>
                <w:rFonts w:ascii="Aptos Light" w:hAnsi="Aptos Light" w:cs="Arial"/>
              </w:rPr>
              <w:t>ar park may be used by the Hirer but remain</w:t>
            </w:r>
            <w:r w:rsidR="0071628F" w:rsidRPr="004D7E98">
              <w:rPr>
                <w:rFonts w:ascii="Aptos Light" w:hAnsi="Aptos Light" w:cs="Arial"/>
              </w:rPr>
              <w:t>s</w:t>
            </w:r>
            <w:r w:rsidR="00AF3D2C" w:rsidRPr="004D7E98">
              <w:rPr>
                <w:rFonts w:ascii="Aptos Light" w:hAnsi="Aptos Light" w:cs="Arial"/>
              </w:rPr>
              <w:t xml:space="preserve"> under the control of HPC and </w:t>
            </w:r>
            <w:r w:rsidR="0071628F" w:rsidRPr="004D7E98">
              <w:rPr>
                <w:rFonts w:ascii="Aptos Light" w:hAnsi="Aptos Light" w:cs="Arial"/>
              </w:rPr>
              <w:t xml:space="preserve">will be </w:t>
            </w:r>
            <w:r w:rsidR="00AF3D2C" w:rsidRPr="004D7E98">
              <w:rPr>
                <w:rFonts w:ascii="Aptos Light" w:hAnsi="Aptos Light" w:cs="Arial"/>
              </w:rPr>
              <w:t>available for other users.</w:t>
            </w:r>
            <w:r w:rsidR="00D9703E" w:rsidRPr="004D7E98">
              <w:rPr>
                <w:rFonts w:ascii="Aptos Light" w:hAnsi="Aptos Light" w:cs="Arial"/>
              </w:rPr>
              <w:t xml:space="preserve"> Attendees may use the car park to park  their own vehicles but these vehicles are left entirely at their own risk.  </w:t>
            </w:r>
            <w:r w:rsidR="00C02CDA">
              <w:rPr>
                <w:rFonts w:ascii="Aptos Light" w:hAnsi="Aptos Light" w:cs="Arial"/>
              </w:rPr>
              <w:t>The Council</w:t>
            </w:r>
            <w:r w:rsidR="00D9703E" w:rsidRPr="004D7E98">
              <w:rPr>
                <w:rFonts w:ascii="Aptos Light" w:hAnsi="Aptos Light" w:cs="Arial"/>
              </w:rPr>
              <w:t xml:space="preserve"> does not make any claim or warranty as to the safety of the car park.</w:t>
            </w:r>
          </w:p>
          <w:p w14:paraId="219C00D7" w14:textId="177DD143" w:rsidR="00D9703E" w:rsidRPr="004D7E98" w:rsidRDefault="00756590" w:rsidP="006355B8">
            <w:pPr>
              <w:pStyle w:val="ListParagraph"/>
              <w:numPr>
                <w:ilvl w:val="0"/>
                <w:numId w:val="18"/>
              </w:numPr>
              <w:rPr>
                <w:rFonts w:ascii="Aptos Light" w:hAnsi="Aptos Light" w:cs="Arial"/>
              </w:rPr>
            </w:pPr>
            <w:r w:rsidRPr="004D7E98">
              <w:rPr>
                <w:rFonts w:ascii="Aptos Light" w:hAnsi="Aptos Light" w:cs="Arial"/>
              </w:rPr>
              <w:t>The hirer must ensure that vehicles are not parked or driven on the playing field.</w:t>
            </w:r>
          </w:p>
          <w:p w14:paraId="42BFC4C6" w14:textId="24CC3C24" w:rsidR="00030752" w:rsidRPr="004D7E98" w:rsidRDefault="00030752" w:rsidP="006355B8">
            <w:pPr>
              <w:pStyle w:val="ListParagraph"/>
              <w:numPr>
                <w:ilvl w:val="0"/>
                <w:numId w:val="18"/>
              </w:numPr>
              <w:rPr>
                <w:rFonts w:ascii="Aptos Light" w:hAnsi="Aptos Light" w:cs="Arial"/>
                <w:b/>
                <w:bCs/>
              </w:rPr>
            </w:pPr>
            <w:r w:rsidRPr="004D7E98">
              <w:rPr>
                <w:rFonts w:ascii="Aptos Light" w:hAnsi="Aptos Light" w:cs="Arial"/>
              </w:rPr>
              <w:t xml:space="preserve">Marquees, tents, structure, other equipment, fireworks, barbeques or cooking are not permitted on the Sports Field or immediate vicinity of the Pavilion and veranda except  with the prior written permission </w:t>
            </w:r>
            <w:r w:rsidR="00C02CDA">
              <w:rPr>
                <w:rFonts w:ascii="Aptos Light" w:hAnsi="Aptos Light" w:cs="Arial"/>
              </w:rPr>
              <w:t>of HPC</w:t>
            </w:r>
            <w:r w:rsidRPr="004D7E98">
              <w:rPr>
                <w:rFonts w:ascii="Aptos Light" w:hAnsi="Aptos Light" w:cs="Arial"/>
              </w:rPr>
              <w:t>.</w:t>
            </w:r>
          </w:p>
          <w:p w14:paraId="16070977" w14:textId="22E9C794" w:rsidR="00030752" w:rsidRPr="004D7E98" w:rsidRDefault="00030752" w:rsidP="006355B8">
            <w:pPr>
              <w:pStyle w:val="ListParagraph"/>
              <w:numPr>
                <w:ilvl w:val="0"/>
                <w:numId w:val="18"/>
              </w:numPr>
              <w:rPr>
                <w:rFonts w:ascii="Aptos Light" w:hAnsi="Aptos Light" w:cs="Arial"/>
                <w:b/>
                <w:bCs/>
              </w:rPr>
            </w:pPr>
            <w:r w:rsidRPr="004D7E98">
              <w:rPr>
                <w:rFonts w:ascii="Aptos Light" w:hAnsi="Aptos Light" w:cs="Arial"/>
              </w:rPr>
              <w:t xml:space="preserve">No cooking equipment shall be brought onto the </w:t>
            </w:r>
            <w:r w:rsidR="00B10E67">
              <w:rPr>
                <w:rFonts w:ascii="Aptos Light" w:hAnsi="Aptos Light" w:cs="Arial"/>
              </w:rPr>
              <w:t>facilities</w:t>
            </w:r>
            <w:r w:rsidRPr="004D7E98">
              <w:rPr>
                <w:rFonts w:ascii="Aptos Light" w:hAnsi="Aptos Light" w:cs="Arial"/>
              </w:rPr>
              <w:t xml:space="preserve"> without prior written permission of HPC.</w:t>
            </w:r>
          </w:p>
          <w:p w14:paraId="1B938826" w14:textId="7318CEDF" w:rsidR="00C958E2" w:rsidRPr="004D7E98" w:rsidRDefault="00C958E2" w:rsidP="006355B8">
            <w:pPr>
              <w:pStyle w:val="ListParagraph"/>
              <w:numPr>
                <w:ilvl w:val="0"/>
                <w:numId w:val="18"/>
              </w:numPr>
              <w:rPr>
                <w:rFonts w:ascii="Aptos Light" w:hAnsi="Aptos Light" w:cs="Arial"/>
                <w:b/>
                <w:bCs/>
              </w:rPr>
            </w:pPr>
            <w:r w:rsidRPr="004D7E98">
              <w:rPr>
                <w:rFonts w:ascii="Aptos Light" w:hAnsi="Aptos Light" w:cs="Arial"/>
              </w:rPr>
              <w:t>No laser beams, drones, artificial smoke, fireworks or any inflammable substances are permitted inside, or in the vicinity of the Pavilion, car park, paved area or the Sports Field.</w:t>
            </w:r>
          </w:p>
          <w:p w14:paraId="6BC1ECD5" w14:textId="77777777" w:rsidR="00C958E2" w:rsidRPr="004D7E98" w:rsidRDefault="00C958E2" w:rsidP="006355B8">
            <w:pPr>
              <w:pStyle w:val="ListParagraph"/>
              <w:numPr>
                <w:ilvl w:val="0"/>
                <w:numId w:val="18"/>
              </w:numPr>
              <w:rPr>
                <w:rFonts w:ascii="Aptos Light" w:hAnsi="Aptos Light" w:cs="Arial"/>
                <w:b/>
                <w:bCs/>
              </w:rPr>
            </w:pPr>
            <w:r w:rsidRPr="004D7E98">
              <w:rPr>
                <w:rFonts w:ascii="Aptos Light" w:hAnsi="Aptos Light" w:cs="Arial"/>
              </w:rPr>
              <w:t>No decorations of any description are to be affixed to the walls or facial of the pavilion except with prior approval of HPC and such walls  and woodwork are not to be marked in anyway.</w:t>
            </w:r>
          </w:p>
          <w:p w14:paraId="4222C569" w14:textId="77777777" w:rsidR="0049317E" w:rsidRPr="004D7E98" w:rsidRDefault="0049317E" w:rsidP="006355B8">
            <w:pPr>
              <w:pStyle w:val="ListParagraph"/>
              <w:numPr>
                <w:ilvl w:val="0"/>
                <w:numId w:val="18"/>
              </w:numPr>
              <w:rPr>
                <w:rFonts w:ascii="Aptos Light" w:hAnsi="Aptos Light" w:cs="Arial"/>
                <w:b/>
                <w:bCs/>
              </w:rPr>
            </w:pPr>
            <w:r w:rsidRPr="004D7E98">
              <w:rPr>
                <w:rFonts w:ascii="Aptos Light" w:hAnsi="Aptos Light" w:cs="Arial"/>
              </w:rPr>
              <w:t>No notices or placards erected, displayed or provided by the Council may be removed or covered up.</w:t>
            </w:r>
          </w:p>
          <w:p w14:paraId="0C76B323" w14:textId="59AB57E1" w:rsidR="00A4083B" w:rsidRPr="004D7E98" w:rsidRDefault="00A4083B" w:rsidP="006355B8">
            <w:pPr>
              <w:pStyle w:val="ListParagraph"/>
              <w:numPr>
                <w:ilvl w:val="0"/>
                <w:numId w:val="18"/>
              </w:numPr>
              <w:rPr>
                <w:rFonts w:ascii="Aptos Light" w:hAnsi="Aptos Light" w:cs="Arial"/>
              </w:rPr>
            </w:pPr>
            <w:r w:rsidRPr="004D7E98">
              <w:rPr>
                <w:rFonts w:ascii="Aptos Light" w:hAnsi="Aptos Light" w:cs="Arial"/>
              </w:rPr>
              <w:t xml:space="preserve">The Hirer must not cause any nuisance to </w:t>
            </w:r>
            <w:r w:rsidR="005414F0" w:rsidRPr="004D7E98">
              <w:rPr>
                <w:rFonts w:ascii="Aptos Light" w:hAnsi="Aptos Light" w:cs="Arial"/>
              </w:rPr>
              <w:t>neighbouring properties.</w:t>
            </w:r>
          </w:p>
        </w:tc>
      </w:tr>
      <w:tr w:rsidR="00B10E67" w14:paraId="62C9E637" w14:textId="77777777" w:rsidTr="00214964">
        <w:tc>
          <w:tcPr>
            <w:tcW w:w="625" w:type="dxa"/>
          </w:tcPr>
          <w:p w14:paraId="226FDDF7" w14:textId="4D6231A6" w:rsidR="00B10E67" w:rsidRPr="004D7E98" w:rsidRDefault="00B10E67" w:rsidP="00214964">
            <w:pPr>
              <w:rPr>
                <w:rFonts w:ascii="Aptos Light" w:hAnsi="Aptos Light" w:cs="Arial"/>
                <w:b/>
                <w:bCs/>
              </w:rPr>
            </w:pPr>
            <w:r>
              <w:rPr>
                <w:rFonts w:ascii="Aptos Light" w:hAnsi="Aptos Light" w:cs="Arial"/>
                <w:b/>
                <w:bCs/>
              </w:rPr>
              <w:t>4.</w:t>
            </w:r>
          </w:p>
        </w:tc>
        <w:tc>
          <w:tcPr>
            <w:tcW w:w="9111" w:type="dxa"/>
          </w:tcPr>
          <w:p w14:paraId="3E43BDE9" w14:textId="77777777" w:rsidR="00B10E67" w:rsidRDefault="00B10E67" w:rsidP="00EA35F1">
            <w:pPr>
              <w:rPr>
                <w:rFonts w:ascii="Aptos Light" w:hAnsi="Aptos Light" w:cs="Arial"/>
                <w:b/>
                <w:bCs/>
              </w:rPr>
            </w:pPr>
            <w:r>
              <w:rPr>
                <w:rFonts w:ascii="Aptos Light" w:hAnsi="Aptos Light" w:cs="Arial"/>
                <w:b/>
                <w:bCs/>
              </w:rPr>
              <w:t>Fees</w:t>
            </w:r>
          </w:p>
          <w:p w14:paraId="3D4510AE" w14:textId="74CA7371" w:rsidR="00B10E67" w:rsidRPr="00B10E67" w:rsidRDefault="00B10E67" w:rsidP="00B10E67">
            <w:pPr>
              <w:pStyle w:val="ListParagraph"/>
              <w:numPr>
                <w:ilvl w:val="0"/>
                <w:numId w:val="19"/>
              </w:numPr>
              <w:rPr>
                <w:rFonts w:ascii="Aptos Light" w:hAnsi="Aptos Light" w:cs="Arial"/>
                <w:b/>
                <w:bCs/>
              </w:rPr>
            </w:pPr>
            <w:r>
              <w:rPr>
                <w:rFonts w:ascii="Aptos Light" w:hAnsi="Aptos Light" w:cs="Arial"/>
              </w:rPr>
              <w:t xml:space="preserve">The Hirer must pay the Council the fixed fees for hiring any facilities within 14 days of </w:t>
            </w:r>
            <w:r w:rsidR="00F07A2D">
              <w:rPr>
                <w:rFonts w:ascii="Aptos Light" w:hAnsi="Aptos Light" w:cs="Arial"/>
              </w:rPr>
              <w:t>receiving</w:t>
            </w:r>
            <w:r>
              <w:rPr>
                <w:rFonts w:ascii="Aptos Light" w:hAnsi="Aptos Light" w:cs="Arial"/>
              </w:rPr>
              <w:t xml:space="preserve"> the invoice.</w:t>
            </w:r>
          </w:p>
          <w:p w14:paraId="5FC9EDDA" w14:textId="77777777" w:rsidR="00B10E67" w:rsidRPr="00B10E67" w:rsidRDefault="00B10E67" w:rsidP="00B10E67">
            <w:pPr>
              <w:pStyle w:val="ListParagraph"/>
              <w:numPr>
                <w:ilvl w:val="0"/>
                <w:numId w:val="19"/>
              </w:numPr>
              <w:rPr>
                <w:rFonts w:ascii="Aptos Light" w:hAnsi="Aptos Light" w:cs="Arial"/>
                <w:b/>
                <w:bCs/>
              </w:rPr>
            </w:pPr>
            <w:r>
              <w:rPr>
                <w:rFonts w:ascii="Aptos Light" w:hAnsi="Aptos Light" w:cs="Arial"/>
              </w:rPr>
              <w:t>Failure to pay within 14 days will result in the booking being cancelled.</w:t>
            </w:r>
          </w:p>
          <w:p w14:paraId="71137318" w14:textId="77777777" w:rsidR="00B10E67" w:rsidRPr="00C952E8" w:rsidRDefault="00C952E8" w:rsidP="00B10E67">
            <w:pPr>
              <w:pStyle w:val="ListParagraph"/>
              <w:numPr>
                <w:ilvl w:val="0"/>
                <w:numId w:val="19"/>
              </w:numPr>
              <w:rPr>
                <w:rFonts w:ascii="Aptos Light" w:hAnsi="Aptos Light" w:cs="Arial"/>
                <w:b/>
                <w:bCs/>
              </w:rPr>
            </w:pPr>
            <w:r>
              <w:rPr>
                <w:rFonts w:ascii="Aptos Light" w:hAnsi="Aptos Light" w:cs="Arial"/>
              </w:rPr>
              <w:t>The Council reserves the right to alter charges without notice.  All bookings, other than those where all fees have been paid, remain subject to this right.</w:t>
            </w:r>
          </w:p>
          <w:p w14:paraId="38A310D7" w14:textId="27120D10" w:rsidR="00B22397" w:rsidRPr="009F6432" w:rsidRDefault="00C952E8" w:rsidP="009F6432">
            <w:pPr>
              <w:pStyle w:val="ListParagraph"/>
              <w:numPr>
                <w:ilvl w:val="0"/>
                <w:numId w:val="19"/>
              </w:numPr>
              <w:rPr>
                <w:rFonts w:ascii="Aptos Light" w:hAnsi="Aptos Light" w:cs="Arial"/>
                <w:b/>
                <w:bCs/>
              </w:rPr>
            </w:pPr>
            <w:r>
              <w:rPr>
                <w:rFonts w:ascii="Aptos Light" w:hAnsi="Aptos Light" w:cs="Arial"/>
              </w:rPr>
              <w:t>No games or events are permitted to take place unless they are pre-booked and fees paid.</w:t>
            </w:r>
          </w:p>
        </w:tc>
      </w:tr>
      <w:tr w:rsidR="00C952E8" w14:paraId="256F4786" w14:textId="77777777" w:rsidTr="00214964">
        <w:tc>
          <w:tcPr>
            <w:tcW w:w="625" w:type="dxa"/>
          </w:tcPr>
          <w:p w14:paraId="259D1681" w14:textId="5DED1838" w:rsidR="00C952E8" w:rsidRDefault="00C952E8" w:rsidP="00214964">
            <w:pPr>
              <w:rPr>
                <w:rFonts w:ascii="Aptos Light" w:hAnsi="Aptos Light" w:cs="Arial"/>
                <w:b/>
                <w:bCs/>
              </w:rPr>
            </w:pPr>
            <w:r>
              <w:rPr>
                <w:rFonts w:ascii="Aptos Light" w:hAnsi="Aptos Light" w:cs="Arial"/>
                <w:b/>
                <w:bCs/>
              </w:rPr>
              <w:t>5.</w:t>
            </w:r>
          </w:p>
        </w:tc>
        <w:tc>
          <w:tcPr>
            <w:tcW w:w="9111" w:type="dxa"/>
          </w:tcPr>
          <w:p w14:paraId="1D360B8D" w14:textId="77777777" w:rsidR="00C952E8" w:rsidRDefault="00C952E8" w:rsidP="00EA35F1">
            <w:pPr>
              <w:rPr>
                <w:rFonts w:ascii="Aptos Light" w:hAnsi="Aptos Light" w:cs="Arial"/>
                <w:b/>
                <w:bCs/>
              </w:rPr>
            </w:pPr>
            <w:r>
              <w:rPr>
                <w:rFonts w:ascii="Aptos Light" w:hAnsi="Aptos Light" w:cs="Arial"/>
                <w:b/>
                <w:bCs/>
              </w:rPr>
              <w:t>Allocation of Pitches</w:t>
            </w:r>
          </w:p>
          <w:p w14:paraId="7138B7D1" w14:textId="7D429EF9" w:rsidR="00C952E8" w:rsidRDefault="00C952E8" w:rsidP="00EA35F1">
            <w:pPr>
              <w:rPr>
                <w:rFonts w:ascii="Aptos Light" w:hAnsi="Aptos Light" w:cs="Arial"/>
              </w:rPr>
            </w:pPr>
            <w:r>
              <w:rPr>
                <w:rFonts w:ascii="Aptos Light" w:hAnsi="Aptos Light" w:cs="Arial"/>
              </w:rPr>
              <w:t>The allocation of a pitch to a Team/League by the Council is for specific day and time ( i.e. Sunday Morning ) and does not entitle the Team/League to use the facilities (i.e pitch or Changing Rooms/showers) at any</w:t>
            </w:r>
            <w:r w:rsidR="00B22397">
              <w:rPr>
                <w:rFonts w:ascii="Aptos Light" w:hAnsi="Aptos Light" w:cs="Arial"/>
              </w:rPr>
              <w:t xml:space="preserve"> other time.  </w:t>
            </w:r>
          </w:p>
          <w:p w14:paraId="2EE69363" w14:textId="4C7B28A3" w:rsidR="00B22397" w:rsidRDefault="00B22397" w:rsidP="00EA35F1">
            <w:pPr>
              <w:rPr>
                <w:rFonts w:ascii="Aptos Light" w:hAnsi="Aptos Light" w:cs="Arial"/>
              </w:rPr>
            </w:pPr>
            <w:r>
              <w:rPr>
                <w:rFonts w:ascii="Aptos Light" w:hAnsi="Aptos Light" w:cs="Arial"/>
              </w:rPr>
              <w:t>No Team or League shall allow practice games to take place unless the pitch is booked and the appropriate fee paid in advance, otherwise full reinstatement cost will be levied.</w:t>
            </w:r>
          </w:p>
          <w:p w14:paraId="167519E6" w14:textId="7821B303" w:rsidR="00B22397" w:rsidRPr="00AA132D" w:rsidRDefault="00B22397" w:rsidP="00EA35F1">
            <w:pPr>
              <w:rPr>
                <w:rFonts w:ascii="Aptos Light" w:hAnsi="Aptos Light" w:cs="Arial"/>
              </w:rPr>
            </w:pPr>
            <w:r>
              <w:rPr>
                <w:rFonts w:ascii="Aptos Light" w:hAnsi="Aptos Light" w:cs="Arial"/>
              </w:rPr>
              <w:t>Any Team or League who continually disregard this ruling will be notified in writing</w:t>
            </w:r>
            <w:r w:rsidR="00E018A1">
              <w:rPr>
                <w:rFonts w:ascii="Aptos Light" w:hAnsi="Aptos Light" w:cs="Arial"/>
              </w:rPr>
              <w:t xml:space="preserve"> and their booking will be cancelled with immediate effect.</w:t>
            </w:r>
          </w:p>
        </w:tc>
      </w:tr>
      <w:tr w:rsidR="00E018A1" w14:paraId="649D9E14" w14:textId="77777777" w:rsidTr="00214964">
        <w:tc>
          <w:tcPr>
            <w:tcW w:w="625" w:type="dxa"/>
          </w:tcPr>
          <w:p w14:paraId="19E2258E" w14:textId="0CFD8784" w:rsidR="00E018A1" w:rsidRDefault="00E018A1" w:rsidP="00214964">
            <w:pPr>
              <w:rPr>
                <w:rFonts w:ascii="Aptos Light" w:hAnsi="Aptos Light" w:cs="Arial"/>
                <w:b/>
                <w:bCs/>
              </w:rPr>
            </w:pPr>
            <w:r>
              <w:rPr>
                <w:rFonts w:ascii="Aptos Light" w:hAnsi="Aptos Light" w:cs="Arial"/>
                <w:b/>
                <w:bCs/>
              </w:rPr>
              <w:lastRenderedPageBreak/>
              <w:t>6.</w:t>
            </w:r>
          </w:p>
        </w:tc>
        <w:tc>
          <w:tcPr>
            <w:tcW w:w="9111" w:type="dxa"/>
          </w:tcPr>
          <w:p w14:paraId="32EEF622" w14:textId="77777777" w:rsidR="00E018A1" w:rsidRDefault="00E018A1" w:rsidP="00EA35F1">
            <w:pPr>
              <w:rPr>
                <w:rFonts w:ascii="Aptos Light" w:hAnsi="Aptos Light" w:cs="Arial"/>
                <w:b/>
                <w:bCs/>
              </w:rPr>
            </w:pPr>
            <w:r>
              <w:rPr>
                <w:rFonts w:ascii="Aptos Light" w:hAnsi="Aptos Light" w:cs="Arial"/>
                <w:b/>
                <w:bCs/>
              </w:rPr>
              <w:t>Litter</w:t>
            </w:r>
          </w:p>
          <w:p w14:paraId="1407B657" w14:textId="6B825162" w:rsidR="00E018A1" w:rsidRDefault="00E018A1" w:rsidP="00853345">
            <w:pPr>
              <w:pStyle w:val="ListParagraph"/>
              <w:numPr>
                <w:ilvl w:val="0"/>
                <w:numId w:val="20"/>
              </w:numPr>
              <w:rPr>
                <w:rFonts w:ascii="Aptos Light" w:hAnsi="Aptos Light" w:cs="Arial"/>
              </w:rPr>
            </w:pPr>
            <w:r w:rsidRPr="00853345">
              <w:rPr>
                <w:rFonts w:ascii="Aptos Light" w:hAnsi="Aptos Light" w:cs="Arial"/>
              </w:rPr>
              <w:t xml:space="preserve">At the end of matches/events the hirer must ensure that they remove </w:t>
            </w:r>
            <w:r w:rsidR="00F07A2D">
              <w:rPr>
                <w:rFonts w:ascii="Aptos Light" w:hAnsi="Aptos Light" w:cs="Arial"/>
              </w:rPr>
              <w:t>any of their</w:t>
            </w:r>
            <w:r w:rsidRPr="00853345">
              <w:rPr>
                <w:rFonts w:ascii="Aptos Light" w:hAnsi="Aptos Light" w:cs="Arial"/>
              </w:rPr>
              <w:t xml:space="preserve"> property </w:t>
            </w:r>
            <w:r w:rsidR="000C2037">
              <w:rPr>
                <w:rFonts w:ascii="Aptos Light" w:hAnsi="Aptos Light" w:cs="Arial"/>
              </w:rPr>
              <w:t>from the sports field</w:t>
            </w:r>
            <w:r w:rsidR="00853345" w:rsidRPr="00853345">
              <w:rPr>
                <w:rFonts w:ascii="Aptos Light" w:hAnsi="Aptos Light" w:cs="Arial"/>
              </w:rPr>
              <w:t>.</w:t>
            </w:r>
          </w:p>
          <w:p w14:paraId="59CCD356" w14:textId="28937AD7" w:rsidR="00853345" w:rsidRDefault="000C2037" w:rsidP="002E7572">
            <w:pPr>
              <w:pStyle w:val="ListParagraph"/>
              <w:numPr>
                <w:ilvl w:val="0"/>
                <w:numId w:val="20"/>
              </w:numPr>
              <w:rPr>
                <w:rFonts w:ascii="Aptos Light" w:hAnsi="Aptos Light" w:cs="Arial"/>
              </w:rPr>
            </w:pPr>
            <w:r>
              <w:rPr>
                <w:rFonts w:ascii="Aptos Light" w:hAnsi="Aptos Light" w:cs="Arial"/>
              </w:rPr>
              <w:t xml:space="preserve">All litter must be </w:t>
            </w:r>
            <w:r w:rsidR="002E7572">
              <w:rPr>
                <w:rFonts w:ascii="Aptos Light" w:hAnsi="Aptos Light" w:cs="Arial"/>
              </w:rPr>
              <w:t>cleared at the end of the hire from the sports field.  There</w:t>
            </w:r>
            <w:r w:rsidR="00F07A2D">
              <w:rPr>
                <w:rFonts w:ascii="Aptos Light" w:hAnsi="Aptos Light" w:cs="Arial"/>
              </w:rPr>
              <w:t xml:space="preserve"> are </w:t>
            </w:r>
            <w:r w:rsidR="002E7572">
              <w:rPr>
                <w:rFonts w:ascii="Aptos Light" w:hAnsi="Aptos Light" w:cs="Arial"/>
              </w:rPr>
              <w:t>no facilities for any waste disposal on site.  Please do not use the bins located outside the pavilion and by the tennis court.</w:t>
            </w:r>
          </w:p>
          <w:p w14:paraId="29F1434F" w14:textId="5D604DAC" w:rsidR="002E7572" w:rsidRDefault="002E7572" w:rsidP="002E7572">
            <w:pPr>
              <w:pStyle w:val="ListParagraph"/>
              <w:numPr>
                <w:ilvl w:val="0"/>
                <w:numId w:val="20"/>
              </w:numPr>
              <w:rPr>
                <w:rFonts w:ascii="Aptos Light" w:hAnsi="Aptos Light" w:cs="Arial"/>
              </w:rPr>
            </w:pPr>
            <w:r>
              <w:rPr>
                <w:rFonts w:ascii="Aptos Light" w:hAnsi="Aptos Light" w:cs="Arial"/>
              </w:rPr>
              <w:t>All property and litter must be removed from the changing rooms.</w:t>
            </w:r>
          </w:p>
          <w:p w14:paraId="13C76C97" w14:textId="2D0EA004" w:rsidR="002E7572" w:rsidRPr="00AA132D" w:rsidRDefault="002E7572" w:rsidP="00AA132D">
            <w:pPr>
              <w:pStyle w:val="ListParagraph"/>
              <w:numPr>
                <w:ilvl w:val="0"/>
                <w:numId w:val="20"/>
              </w:numPr>
              <w:rPr>
                <w:rFonts w:ascii="Aptos Light" w:hAnsi="Aptos Light" w:cs="Arial"/>
              </w:rPr>
            </w:pPr>
            <w:r>
              <w:rPr>
                <w:rFonts w:ascii="Aptos Light" w:hAnsi="Aptos Light" w:cs="Arial"/>
              </w:rPr>
              <w:t>Hirers failing to comply with this condition will be charged for cleaning or have the use  of the facilities withdrawn.</w:t>
            </w:r>
          </w:p>
        </w:tc>
      </w:tr>
      <w:tr w:rsidR="002E7572" w14:paraId="283A20EA" w14:textId="77777777" w:rsidTr="00214964">
        <w:tc>
          <w:tcPr>
            <w:tcW w:w="625" w:type="dxa"/>
          </w:tcPr>
          <w:p w14:paraId="021D5531" w14:textId="07CF9496" w:rsidR="002E7572" w:rsidRDefault="00B03894" w:rsidP="00214964">
            <w:pPr>
              <w:rPr>
                <w:rFonts w:ascii="Aptos Light" w:hAnsi="Aptos Light" w:cs="Arial"/>
                <w:b/>
                <w:bCs/>
              </w:rPr>
            </w:pPr>
            <w:r>
              <w:rPr>
                <w:rFonts w:ascii="Aptos Light" w:hAnsi="Aptos Light" w:cs="Arial"/>
                <w:b/>
                <w:bCs/>
              </w:rPr>
              <w:t>7.</w:t>
            </w:r>
          </w:p>
        </w:tc>
        <w:tc>
          <w:tcPr>
            <w:tcW w:w="9111" w:type="dxa"/>
          </w:tcPr>
          <w:p w14:paraId="4D879743" w14:textId="20D3360D" w:rsidR="002E7572" w:rsidRDefault="00B03894" w:rsidP="00EA35F1">
            <w:pPr>
              <w:rPr>
                <w:rFonts w:ascii="Aptos Light" w:hAnsi="Aptos Light" w:cs="Arial"/>
                <w:b/>
                <w:bCs/>
              </w:rPr>
            </w:pPr>
            <w:r>
              <w:rPr>
                <w:rFonts w:ascii="Aptos Light" w:hAnsi="Aptos Light" w:cs="Arial"/>
                <w:b/>
                <w:bCs/>
              </w:rPr>
              <w:t>Football boots &amp; Changing Rooms</w:t>
            </w:r>
          </w:p>
          <w:p w14:paraId="54E83231" w14:textId="3CDC61FF" w:rsidR="00B03894" w:rsidRDefault="00B03894" w:rsidP="00B03894">
            <w:pPr>
              <w:pStyle w:val="ListParagraph"/>
              <w:numPr>
                <w:ilvl w:val="0"/>
                <w:numId w:val="21"/>
              </w:numPr>
              <w:rPr>
                <w:rFonts w:ascii="Aptos Light" w:hAnsi="Aptos Light" w:cs="Arial"/>
              </w:rPr>
            </w:pPr>
            <w:r w:rsidRPr="00B03894">
              <w:rPr>
                <w:rFonts w:ascii="Aptos Light" w:hAnsi="Aptos Light" w:cs="Arial"/>
              </w:rPr>
              <w:t xml:space="preserve">Players </w:t>
            </w:r>
            <w:r w:rsidRPr="00B03894">
              <w:rPr>
                <w:rFonts w:ascii="Aptos Light" w:hAnsi="Aptos Light" w:cs="Arial"/>
                <w:b/>
                <w:bCs/>
              </w:rPr>
              <w:t xml:space="preserve">must </w:t>
            </w:r>
            <w:r w:rsidRPr="00B03894">
              <w:rPr>
                <w:rFonts w:ascii="Aptos Light" w:hAnsi="Aptos Light" w:cs="Arial"/>
              </w:rPr>
              <w:t xml:space="preserve">remove boots before entering the changing rooms or any other part of the pavilion.  Under </w:t>
            </w:r>
            <w:r w:rsidRPr="00B03894">
              <w:rPr>
                <w:rFonts w:ascii="Aptos Light" w:hAnsi="Aptos Light" w:cs="Arial"/>
                <w:b/>
                <w:bCs/>
              </w:rPr>
              <w:t xml:space="preserve">no </w:t>
            </w:r>
            <w:r w:rsidRPr="00B03894">
              <w:rPr>
                <w:rFonts w:ascii="Aptos Light" w:hAnsi="Aptos Light" w:cs="Arial"/>
              </w:rPr>
              <w:t xml:space="preserve">circumstances should boots be washed in the showers or sinks.  </w:t>
            </w:r>
          </w:p>
          <w:p w14:paraId="446999BF" w14:textId="6D90E8D8" w:rsidR="00B03894" w:rsidRDefault="00B03894" w:rsidP="00B03894">
            <w:pPr>
              <w:pStyle w:val="ListParagraph"/>
              <w:numPr>
                <w:ilvl w:val="0"/>
                <w:numId w:val="21"/>
              </w:numPr>
              <w:rPr>
                <w:rFonts w:ascii="Aptos Light" w:hAnsi="Aptos Light" w:cs="Arial"/>
              </w:rPr>
            </w:pPr>
            <w:r>
              <w:rPr>
                <w:rFonts w:ascii="Aptos Light" w:hAnsi="Aptos Light" w:cs="Arial"/>
              </w:rPr>
              <w:t>Under no circumstances should teams use their own electrical equipment in any of the changing rooms</w:t>
            </w:r>
          </w:p>
          <w:p w14:paraId="2635D779" w14:textId="370E3D1F" w:rsidR="00B03894" w:rsidRDefault="00B03894" w:rsidP="00E71737">
            <w:pPr>
              <w:pStyle w:val="ListParagraph"/>
              <w:numPr>
                <w:ilvl w:val="0"/>
                <w:numId w:val="21"/>
              </w:numPr>
              <w:rPr>
                <w:rFonts w:ascii="Aptos Light" w:hAnsi="Aptos Light" w:cs="Arial"/>
              </w:rPr>
            </w:pPr>
            <w:r w:rsidRPr="00E71737">
              <w:rPr>
                <w:rFonts w:ascii="Aptos Light" w:hAnsi="Aptos Light" w:cs="Arial"/>
              </w:rPr>
              <w:t>The</w:t>
            </w:r>
            <w:r w:rsidR="003322DF">
              <w:rPr>
                <w:rFonts w:ascii="Aptos Light" w:hAnsi="Aptos Light" w:cs="Arial"/>
              </w:rPr>
              <w:t xml:space="preserve"> Hirer</w:t>
            </w:r>
            <w:r w:rsidRPr="00E71737">
              <w:rPr>
                <w:rFonts w:ascii="Aptos Light" w:hAnsi="Aptos Light" w:cs="Arial"/>
              </w:rPr>
              <w:t xml:space="preserve"> will be responsible for ensuring that all showers, heating and lighting are turned off before leaving the premises and that the accommodation is secured. It is vital that buildings are locked to prevent unauthorised access by individuals who may cause damage. </w:t>
            </w:r>
          </w:p>
          <w:p w14:paraId="3A59F5DE" w14:textId="625C8052" w:rsidR="00E71737" w:rsidRPr="00E71737" w:rsidRDefault="003322DF" w:rsidP="00E71737">
            <w:pPr>
              <w:pStyle w:val="ListParagraph"/>
              <w:numPr>
                <w:ilvl w:val="0"/>
                <w:numId w:val="21"/>
              </w:numPr>
              <w:rPr>
                <w:rFonts w:ascii="Aptos Light" w:hAnsi="Aptos Light" w:cs="Arial"/>
              </w:rPr>
            </w:pPr>
            <w:r>
              <w:rPr>
                <w:rFonts w:ascii="Aptos Light" w:hAnsi="Aptos Light" w:cs="Arial"/>
              </w:rPr>
              <w:t>The Hirer</w:t>
            </w:r>
            <w:r w:rsidR="00E71737" w:rsidRPr="00E71737">
              <w:rPr>
                <w:rFonts w:ascii="Aptos Light" w:hAnsi="Aptos Light" w:cs="Arial"/>
              </w:rPr>
              <w:t xml:space="preserve"> must ensure that the changing facilities are left in a </w:t>
            </w:r>
            <w:r w:rsidR="00E71737" w:rsidRPr="003322DF">
              <w:rPr>
                <w:rFonts w:ascii="Aptos Light" w:hAnsi="Aptos Light" w:cs="Arial"/>
              </w:rPr>
              <w:t>clean and tidy condition.</w:t>
            </w:r>
            <w:r w:rsidR="00E71737" w:rsidRPr="00E71737">
              <w:rPr>
                <w:rFonts w:ascii="Aptos Light" w:hAnsi="Aptos Light" w:cs="Arial"/>
              </w:rPr>
              <w:t xml:space="preserve"> </w:t>
            </w:r>
            <w:r>
              <w:rPr>
                <w:rFonts w:ascii="Aptos Light" w:hAnsi="Aptos Light" w:cs="Arial"/>
              </w:rPr>
              <w:t>Failure</w:t>
            </w:r>
            <w:r w:rsidR="00E71737" w:rsidRPr="00E71737">
              <w:rPr>
                <w:rFonts w:ascii="Aptos Light" w:hAnsi="Aptos Light" w:cs="Arial"/>
              </w:rPr>
              <w:t xml:space="preserve"> to comply with this condition will </w:t>
            </w:r>
            <w:r>
              <w:rPr>
                <w:rFonts w:ascii="Aptos Light" w:hAnsi="Aptos Light" w:cs="Arial"/>
              </w:rPr>
              <w:t xml:space="preserve">result in a </w:t>
            </w:r>
            <w:r w:rsidR="00E71737" w:rsidRPr="00E71737">
              <w:rPr>
                <w:rFonts w:ascii="Aptos Light" w:hAnsi="Aptos Light" w:cs="Arial"/>
              </w:rPr>
              <w:t>charge for cleaning</w:t>
            </w:r>
            <w:r>
              <w:rPr>
                <w:rFonts w:ascii="Aptos Light" w:hAnsi="Aptos Light" w:cs="Arial"/>
              </w:rPr>
              <w:t>.</w:t>
            </w:r>
          </w:p>
        </w:tc>
      </w:tr>
      <w:tr w:rsidR="00E71737" w14:paraId="5FBACA36" w14:textId="77777777" w:rsidTr="00214964">
        <w:tc>
          <w:tcPr>
            <w:tcW w:w="625" w:type="dxa"/>
          </w:tcPr>
          <w:p w14:paraId="53A80051" w14:textId="546CFF9F" w:rsidR="00E71737" w:rsidRDefault="00E71737" w:rsidP="00214964">
            <w:pPr>
              <w:rPr>
                <w:rFonts w:ascii="Aptos Light" w:hAnsi="Aptos Light" w:cs="Arial"/>
                <w:b/>
                <w:bCs/>
              </w:rPr>
            </w:pPr>
            <w:r>
              <w:rPr>
                <w:rFonts w:ascii="Aptos Light" w:hAnsi="Aptos Light" w:cs="Arial"/>
                <w:b/>
                <w:bCs/>
              </w:rPr>
              <w:t>8.</w:t>
            </w:r>
          </w:p>
        </w:tc>
        <w:tc>
          <w:tcPr>
            <w:tcW w:w="9111" w:type="dxa"/>
          </w:tcPr>
          <w:p w14:paraId="22394515" w14:textId="77777777" w:rsidR="00E71737" w:rsidRDefault="00E71737" w:rsidP="00EA35F1">
            <w:pPr>
              <w:rPr>
                <w:rFonts w:ascii="Aptos Light" w:hAnsi="Aptos Light" w:cs="Arial"/>
                <w:b/>
                <w:bCs/>
              </w:rPr>
            </w:pPr>
            <w:r>
              <w:rPr>
                <w:rFonts w:ascii="Aptos Light" w:hAnsi="Aptos Light" w:cs="Arial"/>
                <w:b/>
                <w:bCs/>
              </w:rPr>
              <w:t>Goalposts &amp; Pitch marking</w:t>
            </w:r>
          </w:p>
          <w:p w14:paraId="6F20FDF0" w14:textId="6DD0A216" w:rsidR="00E71737" w:rsidRPr="00AA132D" w:rsidRDefault="00E71737" w:rsidP="00EA35F1">
            <w:pPr>
              <w:rPr>
                <w:rFonts w:ascii="Aptos Light" w:hAnsi="Aptos Light" w:cs="Arial"/>
                <w:b/>
                <w:bCs/>
              </w:rPr>
            </w:pPr>
            <w:r w:rsidRPr="00E71737">
              <w:rPr>
                <w:rFonts w:ascii="Aptos Light" w:hAnsi="Aptos Light" w:cs="Arial"/>
              </w:rPr>
              <w:t xml:space="preserve">The </w:t>
            </w:r>
            <w:r w:rsidR="003322DF">
              <w:rPr>
                <w:rFonts w:ascii="Aptos Light" w:hAnsi="Aptos Light" w:cs="Arial"/>
              </w:rPr>
              <w:t xml:space="preserve">Hirer will </w:t>
            </w:r>
            <w:r w:rsidRPr="00E71737">
              <w:rPr>
                <w:rFonts w:ascii="Aptos Light" w:hAnsi="Aptos Light" w:cs="Arial"/>
              </w:rPr>
              <w:t>erect their own goal posts nets</w:t>
            </w:r>
            <w:r>
              <w:rPr>
                <w:rFonts w:ascii="Aptos Light" w:hAnsi="Aptos Light" w:cs="Arial"/>
              </w:rPr>
              <w:t>,</w:t>
            </w:r>
            <w:r w:rsidRPr="00E71737">
              <w:rPr>
                <w:rFonts w:ascii="Aptos Light" w:hAnsi="Aptos Light" w:cs="Arial"/>
              </w:rPr>
              <w:t xml:space="preserve"> corner flags</w:t>
            </w:r>
            <w:r>
              <w:rPr>
                <w:rFonts w:ascii="Aptos Light" w:hAnsi="Aptos Light" w:cs="Arial"/>
              </w:rPr>
              <w:t xml:space="preserve"> and pitch markings</w:t>
            </w:r>
            <w:r w:rsidRPr="00E71737">
              <w:rPr>
                <w:rFonts w:ascii="Aptos Light" w:hAnsi="Aptos Light" w:cs="Arial"/>
                <w:b/>
                <w:bCs/>
              </w:rPr>
              <w:t>.</w:t>
            </w:r>
          </w:p>
        </w:tc>
      </w:tr>
      <w:tr w:rsidR="00BE28DF" w14:paraId="2B724D00" w14:textId="77777777" w:rsidTr="00214964">
        <w:tc>
          <w:tcPr>
            <w:tcW w:w="625" w:type="dxa"/>
          </w:tcPr>
          <w:p w14:paraId="5389F868" w14:textId="3830085E" w:rsidR="00BE28DF" w:rsidRPr="00AF7F4D" w:rsidRDefault="00E71737" w:rsidP="00214964">
            <w:pPr>
              <w:rPr>
                <w:rFonts w:ascii="Arial" w:hAnsi="Arial" w:cs="Arial"/>
                <w:b/>
                <w:bCs/>
              </w:rPr>
            </w:pPr>
            <w:r>
              <w:rPr>
                <w:rFonts w:ascii="Arial" w:hAnsi="Arial" w:cs="Arial"/>
                <w:b/>
                <w:bCs/>
              </w:rPr>
              <w:t>9</w:t>
            </w:r>
            <w:r w:rsidR="00BE28DF">
              <w:rPr>
                <w:rFonts w:ascii="Arial" w:hAnsi="Arial" w:cs="Arial"/>
                <w:b/>
                <w:bCs/>
              </w:rPr>
              <w:t>.</w:t>
            </w:r>
          </w:p>
        </w:tc>
        <w:tc>
          <w:tcPr>
            <w:tcW w:w="9111" w:type="dxa"/>
          </w:tcPr>
          <w:p w14:paraId="521ACF92" w14:textId="77777777" w:rsidR="00BE28DF" w:rsidRPr="00E71737" w:rsidRDefault="00BE28DF" w:rsidP="00EA35F1">
            <w:pPr>
              <w:rPr>
                <w:rFonts w:ascii="Aptos Light" w:hAnsi="Aptos Light" w:cs="Arial"/>
                <w:b/>
                <w:bCs/>
              </w:rPr>
            </w:pPr>
            <w:r w:rsidRPr="00E71737">
              <w:rPr>
                <w:rFonts w:ascii="Aptos Light" w:hAnsi="Aptos Light" w:cs="Arial"/>
                <w:b/>
                <w:bCs/>
              </w:rPr>
              <w:t>Opening /Closing arrangement</w:t>
            </w:r>
          </w:p>
          <w:p w14:paraId="67C288B6" w14:textId="43F528B7" w:rsidR="00EC39B6" w:rsidRPr="00E71737" w:rsidRDefault="00BE28DF" w:rsidP="00E71737">
            <w:pPr>
              <w:pStyle w:val="ListParagraph"/>
              <w:numPr>
                <w:ilvl w:val="0"/>
                <w:numId w:val="22"/>
              </w:numPr>
              <w:rPr>
                <w:rFonts w:ascii="Aptos Light" w:hAnsi="Aptos Light" w:cs="Arial"/>
              </w:rPr>
            </w:pPr>
            <w:r w:rsidRPr="00E71737">
              <w:rPr>
                <w:rFonts w:ascii="Aptos Light" w:hAnsi="Aptos Light" w:cs="Arial"/>
              </w:rPr>
              <w:t xml:space="preserve">The </w:t>
            </w:r>
            <w:r w:rsidR="00E71737" w:rsidRPr="00E71737">
              <w:rPr>
                <w:rFonts w:ascii="Aptos Light" w:hAnsi="Aptos Light" w:cs="Arial"/>
              </w:rPr>
              <w:t>Parish Clerk</w:t>
            </w:r>
            <w:r w:rsidRPr="00E71737">
              <w:rPr>
                <w:rFonts w:ascii="Aptos Light" w:hAnsi="Aptos Light" w:cs="Arial"/>
              </w:rPr>
              <w:t xml:space="preserve"> or Designated </w:t>
            </w:r>
            <w:r w:rsidR="00E71737" w:rsidRPr="00E71737">
              <w:rPr>
                <w:rFonts w:ascii="Aptos Light" w:hAnsi="Aptos Light" w:cs="Arial"/>
              </w:rPr>
              <w:t>Officer</w:t>
            </w:r>
            <w:r w:rsidRPr="00E71737">
              <w:rPr>
                <w:rFonts w:ascii="Aptos Light" w:hAnsi="Aptos Light" w:cs="Arial"/>
              </w:rPr>
              <w:t xml:space="preserve"> will meet you at the </w:t>
            </w:r>
            <w:r w:rsidR="00E71737" w:rsidRPr="00E71737">
              <w:rPr>
                <w:rFonts w:ascii="Aptos Light" w:hAnsi="Aptos Light" w:cs="Arial"/>
              </w:rPr>
              <w:t>fac</w:t>
            </w:r>
            <w:r w:rsidR="0045389E">
              <w:rPr>
                <w:rFonts w:ascii="Aptos Light" w:hAnsi="Aptos Light" w:cs="Arial"/>
              </w:rPr>
              <w:t>i</w:t>
            </w:r>
            <w:r w:rsidR="00E71737" w:rsidRPr="00E71737">
              <w:rPr>
                <w:rFonts w:ascii="Aptos Light" w:hAnsi="Aptos Light" w:cs="Arial"/>
              </w:rPr>
              <w:t>lities</w:t>
            </w:r>
            <w:r w:rsidRPr="00E71737">
              <w:rPr>
                <w:rFonts w:ascii="Aptos Light" w:hAnsi="Aptos Light" w:cs="Arial"/>
              </w:rPr>
              <w:t xml:space="preserve"> at the start of your hire period (or just before) to open up, to provide information related to the facilities and answer any questions you may have. </w:t>
            </w:r>
          </w:p>
          <w:p w14:paraId="35E5DEC5" w14:textId="78DF076B" w:rsidR="00EC39B6" w:rsidRPr="00E71737" w:rsidRDefault="00BE28DF" w:rsidP="00E71737">
            <w:pPr>
              <w:pStyle w:val="ListParagraph"/>
              <w:numPr>
                <w:ilvl w:val="0"/>
                <w:numId w:val="22"/>
              </w:numPr>
              <w:rPr>
                <w:rFonts w:ascii="Arial" w:hAnsi="Arial" w:cs="Arial"/>
              </w:rPr>
            </w:pPr>
            <w:r w:rsidRPr="00E71737">
              <w:rPr>
                <w:rFonts w:ascii="Aptos Light" w:hAnsi="Aptos Light" w:cs="Arial"/>
              </w:rPr>
              <w:t xml:space="preserve">The </w:t>
            </w:r>
            <w:r w:rsidR="00E71737" w:rsidRPr="00E71737">
              <w:rPr>
                <w:rFonts w:ascii="Aptos Light" w:hAnsi="Aptos Light" w:cs="Arial"/>
              </w:rPr>
              <w:t>Parish Clerk</w:t>
            </w:r>
            <w:r w:rsidRPr="00E71737">
              <w:rPr>
                <w:rFonts w:ascii="Aptos Light" w:hAnsi="Aptos Light" w:cs="Arial"/>
              </w:rPr>
              <w:t xml:space="preserve"> or designated </w:t>
            </w:r>
            <w:r w:rsidR="00E71737" w:rsidRPr="00E71737">
              <w:rPr>
                <w:rFonts w:ascii="Aptos Light" w:hAnsi="Aptos Light" w:cs="Arial"/>
              </w:rPr>
              <w:t>officer</w:t>
            </w:r>
            <w:r w:rsidRPr="00E71737">
              <w:rPr>
                <w:rFonts w:ascii="Aptos Light" w:hAnsi="Aptos Light" w:cs="Arial"/>
              </w:rPr>
              <w:t xml:space="preserve"> will provide the hirer with the </w:t>
            </w:r>
            <w:r w:rsidR="00EC39B6" w:rsidRPr="00E71737">
              <w:rPr>
                <w:rFonts w:ascii="Aptos Light" w:hAnsi="Aptos Light" w:cs="Arial"/>
              </w:rPr>
              <w:t>key box</w:t>
            </w:r>
            <w:r w:rsidRPr="00E71737">
              <w:rPr>
                <w:rFonts w:ascii="Aptos Light" w:hAnsi="Aptos Light" w:cs="Arial"/>
              </w:rPr>
              <w:t xml:space="preserve"> combination for the hirer to leave the key</w:t>
            </w:r>
            <w:r w:rsidR="00E71737" w:rsidRPr="00E71737">
              <w:rPr>
                <w:rFonts w:ascii="Aptos Light" w:hAnsi="Aptos Light" w:cs="Arial"/>
              </w:rPr>
              <w:t>s</w:t>
            </w:r>
            <w:r w:rsidRPr="00E71737">
              <w:rPr>
                <w:rFonts w:ascii="Aptos Light" w:hAnsi="Aptos Light" w:cs="Arial"/>
              </w:rPr>
              <w:t xml:space="preserve"> at the end of the hire.  Should any issue arise during the hire the contact details of the </w:t>
            </w:r>
            <w:r w:rsidR="00E71737" w:rsidRPr="00E71737">
              <w:rPr>
                <w:rFonts w:ascii="Aptos Light" w:hAnsi="Aptos Light" w:cs="Arial"/>
              </w:rPr>
              <w:t>Parish Clerk</w:t>
            </w:r>
            <w:r w:rsidRPr="00E71737">
              <w:rPr>
                <w:rFonts w:ascii="Aptos Light" w:hAnsi="Aptos Light" w:cs="Arial"/>
              </w:rPr>
              <w:t xml:space="preserve"> or the Designated</w:t>
            </w:r>
            <w:r w:rsidR="00E71737" w:rsidRPr="00E71737">
              <w:rPr>
                <w:rFonts w:ascii="Aptos Light" w:hAnsi="Aptos Light" w:cs="Arial"/>
              </w:rPr>
              <w:t xml:space="preserve"> Officer</w:t>
            </w:r>
            <w:r w:rsidRPr="00E71737">
              <w:rPr>
                <w:rFonts w:ascii="Aptos Light" w:hAnsi="Aptos Light" w:cs="Arial"/>
              </w:rPr>
              <w:t xml:space="preserve"> will </w:t>
            </w:r>
            <w:r w:rsidR="0045389E" w:rsidRPr="003322DF">
              <w:rPr>
                <w:rFonts w:ascii="Aptos Light" w:hAnsi="Aptos Light" w:cs="Arial"/>
              </w:rPr>
              <w:t xml:space="preserve">be </w:t>
            </w:r>
            <w:r w:rsidRPr="003322DF">
              <w:rPr>
                <w:rFonts w:ascii="Aptos Light" w:hAnsi="Aptos Light" w:cs="Arial"/>
              </w:rPr>
              <w:t>provid</w:t>
            </w:r>
            <w:r w:rsidRPr="00E71737">
              <w:rPr>
                <w:rFonts w:ascii="Aptos Light" w:hAnsi="Aptos Light" w:cs="Arial"/>
              </w:rPr>
              <w:t>ed to the Hirer.</w:t>
            </w:r>
          </w:p>
          <w:p w14:paraId="049911D8" w14:textId="7B606A2C" w:rsidR="00E71737" w:rsidRPr="00E71737" w:rsidRDefault="00E71737" w:rsidP="00E71737">
            <w:pPr>
              <w:pStyle w:val="ListParagraph"/>
              <w:numPr>
                <w:ilvl w:val="0"/>
                <w:numId w:val="22"/>
              </w:numPr>
              <w:rPr>
                <w:rFonts w:ascii="Aptos Light" w:hAnsi="Aptos Light" w:cs="Arial"/>
              </w:rPr>
            </w:pPr>
            <w:r w:rsidRPr="00E71737">
              <w:rPr>
                <w:rFonts w:ascii="Aptos Light" w:hAnsi="Aptos Light" w:cs="Arial"/>
              </w:rPr>
              <w:t>The key</w:t>
            </w:r>
            <w:r>
              <w:rPr>
                <w:rFonts w:ascii="Aptos Light" w:hAnsi="Aptos Light" w:cs="Arial"/>
              </w:rPr>
              <w:t>s to the Facilities</w:t>
            </w:r>
            <w:r w:rsidRPr="00E71737">
              <w:rPr>
                <w:rFonts w:ascii="Aptos Light" w:hAnsi="Aptos Light" w:cs="Arial"/>
              </w:rPr>
              <w:t xml:space="preserve"> must be returned to the key box. Lost keys and locksmith</w:t>
            </w:r>
            <w:r w:rsidR="0045389E">
              <w:rPr>
                <w:rFonts w:ascii="Aptos Light" w:hAnsi="Aptos Light" w:cs="Arial"/>
              </w:rPr>
              <w:t>,</w:t>
            </w:r>
            <w:r w:rsidRPr="00E71737">
              <w:rPr>
                <w:rFonts w:ascii="Aptos Light" w:hAnsi="Aptos Light" w:cs="Arial"/>
              </w:rPr>
              <w:t xml:space="preserve"> if required</w:t>
            </w:r>
            <w:r w:rsidR="0045389E">
              <w:rPr>
                <w:rFonts w:ascii="Aptos Light" w:hAnsi="Aptos Light" w:cs="Arial"/>
              </w:rPr>
              <w:t>,</w:t>
            </w:r>
            <w:r w:rsidRPr="00E71737">
              <w:rPr>
                <w:rFonts w:ascii="Aptos Light" w:hAnsi="Aptos Light" w:cs="Arial"/>
              </w:rPr>
              <w:t xml:space="preserve"> will be charged to the Hirer.</w:t>
            </w:r>
          </w:p>
          <w:p w14:paraId="6F0B9C26" w14:textId="38F751DC" w:rsidR="00E71737" w:rsidRPr="00AA132D" w:rsidRDefault="00E71737" w:rsidP="00AA132D">
            <w:pPr>
              <w:pStyle w:val="ListParagraph"/>
              <w:numPr>
                <w:ilvl w:val="0"/>
                <w:numId w:val="22"/>
              </w:numPr>
              <w:rPr>
                <w:rFonts w:ascii="Arial" w:hAnsi="Arial" w:cs="Arial"/>
              </w:rPr>
            </w:pPr>
            <w:r w:rsidRPr="00E71737">
              <w:rPr>
                <w:rFonts w:ascii="Aptos Light" w:hAnsi="Aptos Light" w:cs="Arial"/>
              </w:rPr>
              <w:t>No cars to be left in the car park and the gate to the car park must be locked on leaving.</w:t>
            </w:r>
          </w:p>
        </w:tc>
      </w:tr>
      <w:tr w:rsidR="00705446" w14:paraId="269E6F04" w14:textId="77777777" w:rsidTr="00214964">
        <w:tc>
          <w:tcPr>
            <w:tcW w:w="625" w:type="dxa"/>
          </w:tcPr>
          <w:p w14:paraId="0D9BBD33" w14:textId="34BF1883" w:rsidR="00705446" w:rsidRPr="000056FD" w:rsidRDefault="000056FD" w:rsidP="00214964">
            <w:pPr>
              <w:rPr>
                <w:rFonts w:ascii="Aptos Light" w:hAnsi="Aptos Light" w:cs="Arial"/>
                <w:b/>
                <w:bCs/>
              </w:rPr>
            </w:pPr>
            <w:r w:rsidRPr="000056FD">
              <w:rPr>
                <w:rFonts w:ascii="Aptos Light" w:hAnsi="Aptos Light" w:cs="Arial"/>
                <w:b/>
                <w:bCs/>
              </w:rPr>
              <w:t>10</w:t>
            </w:r>
            <w:r w:rsidR="00705446" w:rsidRPr="000056FD">
              <w:rPr>
                <w:rFonts w:ascii="Aptos Light" w:hAnsi="Aptos Light" w:cs="Arial"/>
                <w:b/>
                <w:bCs/>
              </w:rPr>
              <w:t>.</w:t>
            </w:r>
          </w:p>
        </w:tc>
        <w:tc>
          <w:tcPr>
            <w:tcW w:w="9111" w:type="dxa"/>
          </w:tcPr>
          <w:p w14:paraId="058841AD" w14:textId="2886CAFD" w:rsidR="00A4083B" w:rsidRPr="000056FD" w:rsidRDefault="00A4083B" w:rsidP="00EA35F1">
            <w:pPr>
              <w:rPr>
                <w:rFonts w:ascii="Aptos Light" w:hAnsi="Aptos Light" w:cs="Arial"/>
                <w:b/>
                <w:bCs/>
              </w:rPr>
            </w:pPr>
            <w:r w:rsidRPr="000056FD">
              <w:rPr>
                <w:rFonts w:ascii="Aptos Light" w:hAnsi="Aptos Light" w:cs="Arial"/>
                <w:b/>
                <w:bCs/>
              </w:rPr>
              <w:t xml:space="preserve">Access for HPC </w:t>
            </w:r>
          </w:p>
          <w:p w14:paraId="2AB61709" w14:textId="53F3AF46" w:rsidR="00705446" w:rsidRPr="000056FD" w:rsidRDefault="00705446" w:rsidP="00EA35F1">
            <w:pPr>
              <w:rPr>
                <w:rFonts w:ascii="Aptos Light" w:hAnsi="Aptos Light" w:cs="Arial"/>
              </w:rPr>
            </w:pPr>
            <w:r w:rsidRPr="000056FD">
              <w:rPr>
                <w:rFonts w:ascii="Aptos Light" w:hAnsi="Aptos Light" w:cs="Arial"/>
              </w:rPr>
              <w:t xml:space="preserve">Members of HPC and its Officers shall at all times during the period of hire have free and unrestricted access to the </w:t>
            </w:r>
            <w:r w:rsidR="00AA132D">
              <w:rPr>
                <w:rFonts w:ascii="Aptos Light" w:hAnsi="Aptos Light" w:cs="Arial"/>
              </w:rPr>
              <w:t>facilities</w:t>
            </w:r>
            <w:r w:rsidR="00AF3D2C" w:rsidRPr="000056FD">
              <w:rPr>
                <w:rFonts w:ascii="Aptos Light" w:hAnsi="Aptos Light" w:cs="Arial"/>
              </w:rPr>
              <w:t xml:space="preserve">, and </w:t>
            </w:r>
            <w:r w:rsidR="00AF3D2C" w:rsidRPr="003322DF">
              <w:rPr>
                <w:rFonts w:ascii="Aptos Light" w:hAnsi="Aptos Light" w:cs="Arial"/>
              </w:rPr>
              <w:t>instructions must be given by the Hirer to its officials for this access.  The Council reserves the right at its absol</w:t>
            </w:r>
            <w:r w:rsidR="00AF3D2C" w:rsidRPr="000056FD">
              <w:rPr>
                <w:rFonts w:ascii="Aptos Light" w:hAnsi="Aptos Light" w:cs="Arial"/>
              </w:rPr>
              <w:t>ute discretion to refuse admission to or evict any person from the premises.</w:t>
            </w:r>
          </w:p>
        </w:tc>
      </w:tr>
      <w:tr w:rsidR="00711429" w14:paraId="6FF79681" w14:textId="77777777" w:rsidTr="00214964">
        <w:tc>
          <w:tcPr>
            <w:tcW w:w="625" w:type="dxa"/>
          </w:tcPr>
          <w:p w14:paraId="7882389E" w14:textId="494DD397" w:rsidR="00711429" w:rsidRPr="000056FD" w:rsidRDefault="000056FD" w:rsidP="00214964">
            <w:pPr>
              <w:rPr>
                <w:rFonts w:ascii="Aptos Light" w:hAnsi="Aptos Light" w:cs="Arial"/>
                <w:b/>
                <w:bCs/>
              </w:rPr>
            </w:pPr>
            <w:r w:rsidRPr="000056FD">
              <w:rPr>
                <w:rFonts w:ascii="Aptos Light" w:hAnsi="Aptos Light" w:cs="Arial"/>
                <w:b/>
                <w:bCs/>
              </w:rPr>
              <w:t>11</w:t>
            </w:r>
            <w:r w:rsidR="00711429" w:rsidRPr="000056FD">
              <w:rPr>
                <w:rFonts w:ascii="Aptos Light" w:hAnsi="Aptos Light" w:cs="Arial"/>
                <w:b/>
                <w:bCs/>
              </w:rPr>
              <w:t>.</w:t>
            </w:r>
          </w:p>
        </w:tc>
        <w:tc>
          <w:tcPr>
            <w:tcW w:w="9111" w:type="dxa"/>
          </w:tcPr>
          <w:p w14:paraId="14EFE9B9" w14:textId="77777777" w:rsidR="00711429" w:rsidRPr="000056FD" w:rsidRDefault="00711429" w:rsidP="00EA35F1">
            <w:pPr>
              <w:rPr>
                <w:rFonts w:ascii="Aptos Light" w:hAnsi="Aptos Light" w:cs="Arial"/>
                <w:b/>
                <w:bCs/>
              </w:rPr>
            </w:pPr>
            <w:r w:rsidRPr="000056FD">
              <w:rPr>
                <w:rFonts w:ascii="Aptos Light" w:hAnsi="Aptos Light" w:cs="Arial"/>
                <w:b/>
                <w:bCs/>
              </w:rPr>
              <w:t>CCTV</w:t>
            </w:r>
          </w:p>
          <w:p w14:paraId="5D8F7C3D" w14:textId="5C1A1301" w:rsidR="004966E8" w:rsidRPr="000056FD" w:rsidRDefault="00711429" w:rsidP="00EA35F1">
            <w:pPr>
              <w:rPr>
                <w:rFonts w:ascii="Aptos Light" w:hAnsi="Aptos Light" w:cs="Arial"/>
              </w:rPr>
            </w:pPr>
            <w:r w:rsidRPr="000056FD">
              <w:rPr>
                <w:rFonts w:ascii="Aptos Light" w:hAnsi="Aptos Light" w:cs="Arial"/>
              </w:rPr>
              <w:t xml:space="preserve">The Pavilion has CCTV cameras both internally and externally. </w:t>
            </w:r>
            <w:r w:rsidR="0049317E" w:rsidRPr="000056FD">
              <w:rPr>
                <w:rFonts w:ascii="Aptos Light" w:hAnsi="Aptos Light" w:cs="Arial"/>
              </w:rPr>
              <w:t>The CCTV is in operation at all times. Images on the CCTV will not be shared with a third party unless there is need to do</w:t>
            </w:r>
            <w:r w:rsidR="00A4083B" w:rsidRPr="000056FD">
              <w:rPr>
                <w:rFonts w:ascii="Aptos Light" w:hAnsi="Aptos Light" w:cs="Arial"/>
              </w:rPr>
              <w:t xml:space="preserve"> so</w:t>
            </w:r>
            <w:r w:rsidR="0049317E" w:rsidRPr="000056FD">
              <w:rPr>
                <w:rFonts w:ascii="Aptos Light" w:hAnsi="Aptos Light" w:cs="Arial"/>
              </w:rPr>
              <w:t xml:space="preserve"> e.g police. </w:t>
            </w:r>
            <w:r w:rsidR="004966E8" w:rsidRPr="000056FD">
              <w:rPr>
                <w:rFonts w:ascii="Aptos Light" w:hAnsi="Aptos Light" w:cs="Arial"/>
              </w:rPr>
              <w:t>A copy of the HPC CCTV Policy</w:t>
            </w:r>
            <w:r w:rsidR="00AA132D">
              <w:rPr>
                <w:rFonts w:ascii="Aptos Light" w:hAnsi="Aptos Light" w:cs="Arial"/>
              </w:rPr>
              <w:t xml:space="preserve"> can be view/downloaded from the PC’s website</w:t>
            </w:r>
            <w:r w:rsidR="004966E8" w:rsidRPr="000056FD">
              <w:rPr>
                <w:rFonts w:ascii="Aptos Light" w:hAnsi="Aptos Light" w:cs="Arial"/>
              </w:rPr>
              <w:t xml:space="preserve"> </w:t>
            </w:r>
            <w:hyperlink r:id="rId9" w:history="1">
              <w:r w:rsidR="004966E8" w:rsidRPr="000056FD">
                <w:rPr>
                  <w:rStyle w:val="Hyperlink"/>
                  <w:rFonts w:ascii="Aptos Light" w:hAnsi="Aptos Light" w:cs="Arial"/>
                </w:rPr>
                <w:t>https://honeybourne-pc.gov.uk/wp-content/uploads/2023/08/HPC-CCTV-Policy-signed.pdf</w:t>
              </w:r>
            </w:hyperlink>
          </w:p>
          <w:p w14:paraId="36C2F32B" w14:textId="048BAF28" w:rsidR="00711429" w:rsidRPr="000056FD" w:rsidRDefault="004966E8" w:rsidP="00EA35F1">
            <w:pPr>
              <w:rPr>
                <w:rFonts w:ascii="Aptos Light" w:hAnsi="Aptos Light" w:cs="Arial"/>
              </w:rPr>
            </w:pPr>
            <w:r w:rsidRPr="000056FD">
              <w:rPr>
                <w:rFonts w:ascii="Aptos Light" w:hAnsi="Aptos Light" w:cs="Arial"/>
              </w:rPr>
              <w:t xml:space="preserve">and CCTV Impact Assessment </w:t>
            </w:r>
            <w:hyperlink r:id="rId10" w:history="1">
              <w:r w:rsidRPr="000056FD">
                <w:rPr>
                  <w:rStyle w:val="Hyperlink"/>
                  <w:rFonts w:ascii="Aptos Light" w:hAnsi="Aptos Light" w:cs="Arial"/>
                </w:rPr>
                <w:t>https://honeybourne-pc.gov.uk/wp-content/uploads/2023/08/Binder1-Privacy-Impact-Assessment-signed-1.pdf</w:t>
              </w:r>
            </w:hyperlink>
          </w:p>
        </w:tc>
      </w:tr>
      <w:tr w:rsidR="0049317E" w14:paraId="54653D29" w14:textId="77777777" w:rsidTr="00214964">
        <w:tc>
          <w:tcPr>
            <w:tcW w:w="625" w:type="dxa"/>
          </w:tcPr>
          <w:p w14:paraId="775EB7A9" w14:textId="1B53C27D" w:rsidR="0049317E" w:rsidRPr="000056FD" w:rsidRDefault="00EC39B6" w:rsidP="00214964">
            <w:pPr>
              <w:rPr>
                <w:rFonts w:ascii="Aptos Light" w:hAnsi="Aptos Light" w:cs="Arial"/>
                <w:b/>
                <w:bCs/>
              </w:rPr>
            </w:pPr>
            <w:r w:rsidRPr="000056FD">
              <w:rPr>
                <w:rFonts w:ascii="Aptos Light" w:hAnsi="Aptos Light" w:cs="Arial"/>
                <w:b/>
                <w:bCs/>
              </w:rPr>
              <w:t>8</w:t>
            </w:r>
            <w:r w:rsidR="0049317E" w:rsidRPr="000056FD">
              <w:rPr>
                <w:rFonts w:ascii="Aptos Light" w:hAnsi="Aptos Light" w:cs="Arial"/>
                <w:b/>
                <w:bCs/>
              </w:rPr>
              <w:t>.</w:t>
            </w:r>
          </w:p>
        </w:tc>
        <w:tc>
          <w:tcPr>
            <w:tcW w:w="9111" w:type="dxa"/>
          </w:tcPr>
          <w:p w14:paraId="2FA14558" w14:textId="77777777" w:rsidR="005414F0" w:rsidRPr="000056FD" w:rsidRDefault="00374435" w:rsidP="005414F0">
            <w:pPr>
              <w:rPr>
                <w:rFonts w:ascii="Aptos Light" w:hAnsi="Aptos Light" w:cs="Arial"/>
                <w:b/>
                <w:bCs/>
              </w:rPr>
            </w:pPr>
            <w:r w:rsidRPr="000056FD">
              <w:rPr>
                <w:rFonts w:ascii="Aptos Light" w:hAnsi="Aptos Light" w:cs="Arial"/>
                <w:b/>
                <w:bCs/>
              </w:rPr>
              <w:t>Licences</w:t>
            </w:r>
            <w:r w:rsidR="00A07472" w:rsidRPr="000056FD">
              <w:rPr>
                <w:rFonts w:ascii="Aptos Light" w:hAnsi="Aptos Light" w:cs="Arial"/>
                <w:b/>
                <w:bCs/>
              </w:rPr>
              <w:t xml:space="preserve"> </w:t>
            </w:r>
          </w:p>
          <w:p w14:paraId="0E4DEF55" w14:textId="38D3C7B5" w:rsidR="00CF5E56" w:rsidRPr="000056FD" w:rsidRDefault="00CF5E56" w:rsidP="005414F0">
            <w:pPr>
              <w:rPr>
                <w:rFonts w:ascii="Aptos Light" w:hAnsi="Aptos Light" w:cs="Arial"/>
                <w:b/>
                <w:bCs/>
              </w:rPr>
            </w:pPr>
            <w:r w:rsidRPr="000056FD">
              <w:rPr>
                <w:rFonts w:ascii="Aptos Light" w:hAnsi="Aptos Light" w:cs="Arial"/>
              </w:rPr>
              <w:t>Where music is to be played, the Hirer shall ensure that they hold a Performing Rights Society Licence and Public Performance Licence which permits the use of copyright music in any form (e.g. record, CD, tapes, radio, television or by performers in person).  If other licences are required in respect of any activity in the Premises, the Hirer must ensure that they hold the relevant licence.</w:t>
            </w:r>
          </w:p>
          <w:p w14:paraId="07B8B786" w14:textId="0A211ABF" w:rsidR="00CF5E56" w:rsidRPr="000056FD" w:rsidRDefault="005414F0" w:rsidP="00CF5E56">
            <w:pPr>
              <w:pStyle w:val="ListParagraph"/>
              <w:numPr>
                <w:ilvl w:val="0"/>
                <w:numId w:val="6"/>
              </w:numPr>
              <w:rPr>
                <w:rFonts w:ascii="Aptos Light" w:hAnsi="Aptos Light" w:cs="Arial"/>
                <w:b/>
                <w:bCs/>
              </w:rPr>
            </w:pPr>
            <w:r w:rsidRPr="000056FD">
              <w:rPr>
                <w:rFonts w:ascii="Aptos Light" w:hAnsi="Aptos Light" w:cs="Arial"/>
              </w:rPr>
              <w:lastRenderedPageBreak/>
              <w:t>T</w:t>
            </w:r>
            <w:r w:rsidR="00CF5E56" w:rsidRPr="000056FD">
              <w:rPr>
                <w:rFonts w:ascii="Aptos Light" w:hAnsi="Aptos Light" w:cs="Arial"/>
              </w:rPr>
              <w:t xml:space="preserve">he </w:t>
            </w:r>
            <w:r w:rsidR="00FC6CA3">
              <w:rPr>
                <w:rFonts w:ascii="Aptos Light" w:hAnsi="Aptos Light" w:cs="Arial"/>
              </w:rPr>
              <w:t>Facilities</w:t>
            </w:r>
            <w:r w:rsidR="00CF5E56" w:rsidRPr="000056FD">
              <w:rPr>
                <w:rFonts w:ascii="Aptos Light" w:hAnsi="Aptos Light" w:cs="Arial"/>
              </w:rPr>
              <w:t xml:space="preserve"> </w:t>
            </w:r>
            <w:r w:rsidR="003322DF">
              <w:rPr>
                <w:rFonts w:ascii="Aptos Light" w:hAnsi="Aptos Light" w:cs="Arial"/>
              </w:rPr>
              <w:t xml:space="preserve">are </w:t>
            </w:r>
            <w:r w:rsidR="00CF5E56" w:rsidRPr="000056FD">
              <w:rPr>
                <w:rFonts w:ascii="Aptos Light" w:hAnsi="Aptos Light" w:cs="Arial"/>
              </w:rPr>
              <w:t xml:space="preserve">not licensed for the sale or supply of alcohol. No alcohol is permitted to be sold for consumption in any part of the </w:t>
            </w:r>
            <w:r w:rsidR="00FC6CA3">
              <w:rPr>
                <w:rFonts w:ascii="Aptos Light" w:hAnsi="Aptos Light" w:cs="Arial"/>
              </w:rPr>
              <w:t>facilities</w:t>
            </w:r>
            <w:r w:rsidR="00CF5E56" w:rsidRPr="000056FD">
              <w:rPr>
                <w:rFonts w:ascii="Aptos Light" w:hAnsi="Aptos Light" w:cs="Arial"/>
              </w:rPr>
              <w:t xml:space="preserve"> without express permission of the Council in writing.  </w:t>
            </w:r>
            <w:r w:rsidR="003322DF">
              <w:rPr>
                <w:rFonts w:ascii="Aptos Light" w:hAnsi="Aptos Light" w:cs="Arial"/>
              </w:rPr>
              <w:t>T</w:t>
            </w:r>
            <w:r w:rsidR="00CF5E56" w:rsidRPr="000056FD">
              <w:rPr>
                <w:rFonts w:ascii="Aptos Light" w:hAnsi="Aptos Light" w:cs="Arial"/>
              </w:rPr>
              <w:t>he Hirer will be responsible for obtaining the necessary Temporary Event Notice (TEN) from the Licencing Authority and the Police no later than 10 working days</w:t>
            </w:r>
            <w:r w:rsidR="00A06B9B" w:rsidRPr="000056FD">
              <w:rPr>
                <w:rFonts w:ascii="Aptos Light" w:hAnsi="Aptos Light" w:cs="Arial"/>
              </w:rPr>
              <w:t xml:space="preserve"> before the event.  A copy of the TEN must be on the premises during the event.  The Police and Local Authority have rights of entry to the premises to access the likely effect of the TEN on crime prevention.</w:t>
            </w:r>
          </w:p>
        </w:tc>
      </w:tr>
      <w:tr w:rsidR="00A06B9B" w14:paraId="19328A2D" w14:textId="77777777" w:rsidTr="00214964">
        <w:tc>
          <w:tcPr>
            <w:tcW w:w="625" w:type="dxa"/>
          </w:tcPr>
          <w:p w14:paraId="41096007" w14:textId="29837749" w:rsidR="00A06B9B" w:rsidRPr="000056FD" w:rsidRDefault="00EC39B6" w:rsidP="00214964">
            <w:pPr>
              <w:rPr>
                <w:rFonts w:ascii="Aptos Light" w:hAnsi="Aptos Light" w:cs="Arial"/>
                <w:b/>
                <w:bCs/>
              </w:rPr>
            </w:pPr>
            <w:r w:rsidRPr="000056FD">
              <w:rPr>
                <w:rFonts w:ascii="Aptos Light" w:hAnsi="Aptos Light" w:cs="Arial"/>
                <w:b/>
                <w:bCs/>
              </w:rPr>
              <w:lastRenderedPageBreak/>
              <w:t>9</w:t>
            </w:r>
            <w:r w:rsidR="00A06B9B" w:rsidRPr="000056FD">
              <w:rPr>
                <w:rFonts w:ascii="Aptos Light" w:hAnsi="Aptos Light" w:cs="Arial"/>
                <w:b/>
                <w:bCs/>
              </w:rPr>
              <w:t>.</w:t>
            </w:r>
          </w:p>
        </w:tc>
        <w:tc>
          <w:tcPr>
            <w:tcW w:w="9111" w:type="dxa"/>
          </w:tcPr>
          <w:p w14:paraId="38853B21" w14:textId="77777777" w:rsidR="00A06B9B" w:rsidRPr="000056FD" w:rsidRDefault="00A06B9B" w:rsidP="00EA35F1">
            <w:pPr>
              <w:rPr>
                <w:rFonts w:ascii="Aptos Light" w:hAnsi="Aptos Light" w:cs="Arial"/>
                <w:b/>
                <w:bCs/>
              </w:rPr>
            </w:pPr>
            <w:r w:rsidRPr="000056FD">
              <w:rPr>
                <w:rFonts w:ascii="Aptos Light" w:hAnsi="Aptos Light" w:cs="Arial"/>
                <w:b/>
                <w:bCs/>
              </w:rPr>
              <w:t>Animals</w:t>
            </w:r>
          </w:p>
          <w:p w14:paraId="1FB5B6CD" w14:textId="511424C0" w:rsidR="00A06B9B" w:rsidRPr="000056FD" w:rsidRDefault="00A06B9B" w:rsidP="00EA35F1">
            <w:pPr>
              <w:rPr>
                <w:rFonts w:ascii="Aptos Light" w:hAnsi="Aptos Light" w:cs="Arial"/>
              </w:rPr>
            </w:pPr>
            <w:r w:rsidRPr="000056FD">
              <w:rPr>
                <w:rFonts w:ascii="Aptos Light" w:hAnsi="Aptos Light" w:cs="Arial"/>
              </w:rPr>
              <w:t>No dogs are allowed in the pavilion and Sports Field</w:t>
            </w:r>
            <w:r w:rsidR="00D06AAA" w:rsidRPr="000056FD">
              <w:rPr>
                <w:rFonts w:ascii="Aptos Light" w:hAnsi="Aptos Light" w:cs="Arial"/>
              </w:rPr>
              <w:t xml:space="preserve"> except for assistance dogs.</w:t>
            </w:r>
          </w:p>
        </w:tc>
      </w:tr>
      <w:tr w:rsidR="000056FD" w14:paraId="644E2257" w14:textId="77777777" w:rsidTr="00214964">
        <w:tc>
          <w:tcPr>
            <w:tcW w:w="625" w:type="dxa"/>
          </w:tcPr>
          <w:p w14:paraId="445610C5" w14:textId="7E688918" w:rsidR="000056FD" w:rsidRPr="000056FD" w:rsidRDefault="000056FD" w:rsidP="00214964">
            <w:pPr>
              <w:rPr>
                <w:rFonts w:ascii="Aptos Light" w:hAnsi="Aptos Light" w:cs="Arial"/>
                <w:b/>
                <w:bCs/>
              </w:rPr>
            </w:pPr>
            <w:r>
              <w:rPr>
                <w:rFonts w:ascii="Aptos Light" w:hAnsi="Aptos Light" w:cs="Arial"/>
                <w:b/>
                <w:bCs/>
              </w:rPr>
              <w:t>10.</w:t>
            </w:r>
          </w:p>
        </w:tc>
        <w:tc>
          <w:tcPr>
            <w:tcW w:w="9111" w:type="dxa"/>
          </w:tcPr>
          <w:p w14:paraId="40EC3D3B" w14:textId="77777777" w:rsidR="000056FD" w:rsidRDefault="000056FD" w:rsidP="00EA35F1">
            <w:pPr>
              <w:rPr>
                <w:rFonts w:ascii="Aptos Light" w:hAnsi="Aptos Light" w:cs="Arial"/>
                <w:b/>
                <w:bCs/>
              </w:rPr>
            </w:pPr>
            <w:r>
              <w:rPr>
                <w:rFonts w:ascii="Aptos Light" w:hAnsi="Aptos Light" w:cs="Arial"/>
                <w:b/>
                <w:bCs/>
              </w:rPr>
              <w:t>Behaviour</w:t>
            </w:r>
          </w:p>
          <w:p w14:paraId="1C31284E" w14:textId="77777777" w:rsidR="00FC6CA3" w:rsidRDefault="00FC6CA3" w:rsidP="00FC6CA3">
            <w:pPr>
              <w:pStyle w:val="ListParagraph"/>
              <w:numPr>
                <w:ilvl w:val="0"/>
                <w:numId w:val="23"/>
              </w:numPr>
              <w:rPr>
                <w:rFonts w:ascii="Aptos Light" w:hAnsi="Aptos Light" w:cs="Arial"/>
              </w:rPr>
            </w:pPr>
            <w:r w:rsidRPr="00FC6CA3">
              <w:rPr>
                <w:rFonts w:ascii="Aptos Light" w:hAnsi="Aptos Light" w:cs="Arial"/>
              </w:rPr>
              <w:t xml:space="preserve">Disorderly conduct is not allowed on the playing fields or changing facilities. The use of foul and abusive language will also not be tolerated. </w:t>
            </w:r>
          </w:p>
          <w:p w14:paraId="597AFDF9" w14:textId="77777777" w:rsidR="00565126" w:rsidRDefault="00565126" w:rsidP="00FC6CA3">
            <w:pPr>
              <w:pStyle w:val="ListParagraph"/>
              <w:numPr>
                <w:ilvl w:val="0"/>
                <w:numId w:val="23"/>
              </w:numPr>
              <w:rPr>
                <w:rFonts w:ascii="Aptos Light" w:hAnsi="Aptos Light" w:cs="Arial"/>
              </w:rPr>
            </w:pPr>
            <w:r>
              <w:rPr>
                <w:rFonts w:ascii="Aptos Light" w:hAnsi="Aptos Light" w:cs="Arial"/>
              </w:rPr>
              <w:t>Any threatening or abusive behaviour towards members of the public or Council staff will not be tolerated and will result in immediate withdrawal of facilities by the Council.</w:t>
            </w:r>
          </w:p>
          <w:p w14:paraId="34CE2AD6" w14:textId="4462C520" w:rsidR="00FC6CA3" w:rsidRPr="00FC6CA3" w:rsidRDefault="00FC6CA3" w:rsidP="00FC6CA3">
            <w:pPr>
              <w:pStyle w:val="ListParagraph"/>
              <w:rPr>
                <w:rFonts w:ascii="Aptos Light" w:hAnsi="Aptos Light" w:cs="Arial"/>
                <w:sz w:val="8"/>
                <w:szCs w:val="8"/>
              </w:rPr>
            </w:pPr>
          </w:p>
        </w:tc>
      </w:tr>
      <w:tr w:rsidR="00565126" w14:paraId="3AD555D9" w14:textId="77777777" w:rsidTr="00214964">
        <w:tc>
          <w:tcPr>
            <w:tcW w:w="625" w:type="dxa"/>
          </w:tcPr>
          <w:p w14:paraId="56E031A0" w14:textId="4C44103A" w:rsidR="00565126" w:rsidRDefault="00565126" w:rsidP="00214964">
            <w:pPr>
              <w:rPr>
                <w:rFonts w:ascii="Aptos Light" w:hAnsi="Aptos Light" w:cs="Arial"/>
                <w:b/>
                <w:bCs/>
              </w:rPr>
            </w:pPr>
            <w:r>
              <w:rPr>
                <w:rFonts w:ascii="Aptos Light" w:hAnsi="Aptos Light" w:cs="Arial"/>
                <w:b/>
                <w:bCs/>
              </w:rPr>
              <w:t>1</w:t>
            </w:r>
            <w:r w:rsidR="002F6BE1">
              <w:rPr>
                <w:rFonts w:ascii="Aptos Light" w:hAnsi="Aptos Light" w:cs="Arial"/>
                <w:b/>
                <w:bCs/>
              </w:rPr>
              <w:t>1</w:t>
            </w:r>
            <w:r>
              <w:rPr>
                <w:rFonts w:ascii="Aptos Light" w:hAnsi="Aptos Light" w:cs="Arial"/>
                <w:b/>
                <w:bCs/>
              </w:rPr>
              <w:t>.</w:t>
            </w:r>
          </w:p>
        </w:tc>
        <w:tc>
          <w:tcPr>
            <w:tcW w:w="9111" w:type="dxa"/>
          </w:tcPr>
          <w:p w14:paraId="5D9F1FDC" w14:textId="77777777" w:rsidR="00565126" w:rsidRDefault="00565126" w:rsidP="00EA35F1">
            <w:pPr>
              <w:rPr>
                <w:rFonts w:ascii="Aptos Light" w:hAnsi="Aptos Light" w:cs="Arial"/>
                <w:b/>
                <w:bCs/>
              </w:rPr>
            </w:pPr>
            <w:r>
              <w:rPr>
                <w:rFonts w:ascii="Aptos Light" w:hAnsi="Aptos Light" w:cs="Arial"/>
                <w:b/>
                <w:bCs/>
              </w:rPr>
              <w:t>Public Address Systems</w:t>
            </w:r>
          </w:p>
          <w:p w14:paraId="7F448743" w14:textId="0A613267" w:rsidR="00565126" w:rsidRDefault="00565126" w:rsidP="00EA35F1">
            <w:pPr>
              <w:rPr>
                <w:rFonts w:ascii="Aptos Light" w:hAnsi="Aptos Light" w:cs="Arial"/>
              </w:rPr>
            </w:pPr>
            <w:r>
              <w:rPr>
                <w:rFonts w:ascii="Aptos Light" w:hAnsi="Aptos Light" w:cs="Arial"/>
              </w:rPr>
              <w:t>The Hirer must ensure that</w:t>
            </w:r>
            <w:r w:rsidR="0045389E">
              <w:rPr>
                <w:rFonts w:ascii="Aptos Light" w:hAnsi="Aptos Light" w:cs="Arial"/>
              </w:rPr>
              <w:t>:</w:t>
            </w:r>
          </w:p>
          <w:p w14:paraId="71DCB33E" w14:textId="0B946CF7" w:rsidR="00565126" w:rsidRPr="00565126" w:rsidRDefault="00565126" w:rsidP="00565126">
            <w:pPr>
              <w:pStyle w:val="ListParagraph"/>
              <w:numPr>
                <w:ilvl w:val="0"/>
                <w:numId w:val="6"/>
              </w:numPr>
              <w:rPr>
                <w:rFonts w:ascii="Aptos Light" w:hAnsi="Aptos Light" w:cs="Arial"/>
              </w:rPr>
            </w:pPr>
            <w:r>
              <w:rPr>
                <w:rFonts w:ascii="Aptos Light" w:hAnsi="Aptos Light" w:cs="Arial"/>
              </w:rPr>
              <w:t>If any public address equipment and/or other amplifying equipment is to be used, prior written consent must be obtained from the Council.  The equipment must not cause annoyance or nuisance to the occupiers of surrounding property or the general public.</w:t>
            </w:r>
          </w:p>
        </w:tc>
      </w:tr>
      <w:tr w:rsidR="00A92EC4" w14:paraId="7D798E5B" w14:textId="77777777" w:rsidTr="00214964">
        <w:tc>
          <w:tcPr>
            <w:tcW w:w="625" w:type="dxa"/>
          </w:tcPr>
          <w:p w14:paraId="301DEC62" w14:textId="344C9F00" w:rsidR="00A92EC4" w:rsidRPr="000056FD" w:rsidRDefault="00EC39B6" w:rsidP="00214964">
            <w:pPr>
              <w:rPr>
                <w:rFonts w:ascii="Aptos Light" w:hAnsi="Aptos Light" w:cs="Arial"/>
                <w:b/>
                <w:bCs/>
              </w:rPr>
            </w:pPr>
            <w:r w:rsidRPr="000056FD">
              <w:rPr>
                <w:rFonts w:ascii="Aptos Light" w:hAnsi="Aptos Light" w:cs="Arial"/>
                <w:b/>
                <w:bCs/>
              </w:rPr>
              <w:t>1</w:t>
            </w:r>
            <w:r w:rsidR="002F6BE1">
              <w:rPr>
                <w:rFonts w:ascii="Aptos Light" w:hAnsi="Aptos Light" w:cs="Arial"/>
                <w:b/>
                <w:bCs/>
              </w:rPr>
              <w:t>2</w:t>
            </w:r>
            <w:r w:rsidR="00A92EC4" w:rsidRPr="000056FD">
              <w:rPr>
                <w:rFonts w:ascii="Aptos Light" w:hAnsi="Aptos Light" w:cs="Arial"/>
                <w:b/>
                <w:bCs/>
              </w:rPr>
              <w:t>.</w:t>
            </w:r>
          </w:p>
        </w:tc>
        <w:tc>
          <w:tcPr>
            <w:tcW w:w="9111" w:type="dxa"/>
          </w:tcPr>
          <w:p w14:paraId="6B9CE324" w14:textId="77777777" w:rsidR="007B2541" w:rsidRPr="000056FD" w:rsidRDefault="00A92EC4" w:rsidP="007B2541">
            <w:pPr>
              <w:rPr>
                <w:rFonts w:ascii="Aptos Light" w:hAnsi="Aptos Light" w:cs="Arial"/>
                <w:b/>
                <w:bCs/>
              </w:rPr>
            </w:pPr>
            <w:r w:rsidRPr="000056FD">
              <w:rPr>
                <w:rFonts w:ascii="Aptos Light" w:hAnsi="Aptos Light" w:cs="Arial"/>
                <w:b/>
                <w:bCs/>
              </w:rPr>
              <w:t>Smoking</w:t>
            </w:r>
          </w:p>
          <w:p w14:paraId="07024764" w14:textId="7F709C17" w:rsidR="00A92EC4" w:rsidRPr="000056FD" w:rsidRDefault="007B2541" w:rsidP="007B2541">
            <w:pPr>
              <w:rPr>
                <w:rFonts w:ascii="Aptos Light" w:hAnsi="Aptos Light" w:cs="Arial"/>
              </w:rPr>
            </w:pPr>
            <w:r w:rsidRPr="000056FD">
              <w:rPr>
                <w:rFonts w:ascii="Aptos Light" w:hAnsi="Aptos Light" w:cs="Arial"/>
              </w:rPr>
              <w:t>Smoking is not permitted.  Under the Health Act 2006, it is a criminal offence to smoke in any part of the pavilion</w:t>
            </w:r>
            <w:r w:rsidR="000056FD" w:rsidRPr="000056FD">
              <w:rPr>
                <w:rFonts w:ascii="Aptos Light" w:hAnsi="Aptos Light" w:cs="Arial"/>
              </w:rPr>
              <w:t>/changing rooms</w:t>
            </w:r>
            <w:r w:rsidRPr="000056FD">
              <w:rPr>
                <w:rFonts w:ascii="Aptos Light" w:hAnsi="Aptos Light" w:cs="Arial"/>
              </w:rPr>
              <w:t xml:space="preserve"> and it is a criminal offence for the Hirer to permit such smoking.</w:t>
            </w:r>
          </w:p>
        </w:tc>
      </w:tr>
      <w:tr w:rsidR="001E2AE9" w14:paraId="5FA6F1DE" w14:textId="77777777" w:rsidTr="00214964">
        <w:tc>
          <w:tcPr>
            <w:tcW w:w="625" w:type="dxa"/>
          </w:tcPr>
          <w:p w14:paraId="33B9A02D" w14:textId="18B69FFF" w:rsidR="001E2AE9" w:rsidRPr="00565126" w:rsidRDefault="00A92EC4" w:rsidP="00214964">
            <w:pPr>
              <w:rPr>
                <w:rFonts w:ascii="Aptos Light" w:hAnsi="Aptos Light" w:cs="Arial"/>
                <w:b/>
                <w:bCs/>
              </w:rPr>
            </w:pPr>
            <w:r w:rsidRPr="00565126">
              <w:rPr>
                <w:rFonts w:ascii="Aptos Light" w:hAnsi="Aptos Light" w:cs="Arial"/>
                <w:b/>
                <w:bCs/>
              </w:rPr>
              <w:t>1</w:t>
            </w:r>
            <w:r w:rsidR="002F6BE1">
              <w:rPr>
                <w:rFonts w:ascii="Aptos Light" w:hAnsi="Aptos Light" w:cs="Arial"/>
                <w:b/>
                <w:bCs/>
              </w:rPr>
              <w:t>3</w:t>
            </w:r>
            <w:r w:rsidR="001E2AE9" w:rsidRPr="00565126">
              <w:rPr>
                <w:rFonts w:ascii="Aptos Light" w:hAnsi="Aptos Light" w:cs="Arial"/>
                <w:b/>
                <w:bCs/>
              </w:rPr>
              <w:t>.</w:t>
            </w:r>
          </w:p>
        </w:tc>
        <w:tc>
          <w:tcPr>
            <w:tcW w:w="9111" w:type="dxa"/>
          </w:tcPr>
          <w:p w14:paraId="42CEB736" w14:textId="2126A656" w:rsidR="001E2AE9" w:rsidRPr="00565126" w:rsidRDefault="00AF7F4D" w:rsidP="00EA35F1">
            <w:pPr>
              <w:rPr>
                <w:rFonts w:ascii="Aptos Light" w:hAnsi="Aptos Light" w:cs="Arial"/>
                <w:b/>
                <w:bCs/>
              </w:rPr>
            </w:pPr>
            <w:r w:rsidRPr="00565126">
              <w:rPr>
                <w:rFonts w:ascii="Aptos Light" w:hAnsi="Aptos Light" w:cs="Arial"/>
                <w:b/>
                <w:bCs/>
              </w:rPr>
              <w:t>Broadcasting, Advertising and Photograph</w:t>
            </w:r>
          </w:p>
          <w:p w14:paraId="7342AAFF" w14:textId="5C519FC2" w:rsidR="00005980" w:rsidRPr="00565126" w:rsidRDefault="00AF7F4D" w:rsidP="00EA35F1">
            <w:pPr>
              <w:rPr>
                <w:rFonts w:ascii="Aptos Light" w:hAnsi="Aptos Light" w:cs="Arial"/>
              </w:rPr>
            </w:pPr>
            <w:r w:rsidRPr="00565126">
              <w:rPr>
                <w:rFonts w:ascii="Aptos Light" w:hAnsi="Aptos Light" w:cs="Arial"/>
              </w:rPr>
              <w:t>No Hirer shall grant sound, advertising, television broadcasting or film rights without the prior written consent of the Council.  If such consent is given, the Council reserves the right to be a party to any negotiations and to the terms and conditions of any Contract reached, and to share any income and publicity derived therefrom.</w:t>
            </w:r>
          </w:p>
        </w:tc>
      </w:tr>
      <w:tr w:rsidR="00AF7F4D" w14:paraId="3A85D3B6" w14:textId="77777777" w:rsidTr="00214964">
        <w:tc>
          <w:tcPr>
            <w:tcW w:w="625" w:type="dxa"/>
          </w:tcPr>
          <w:p w14:paraId="716258CC" w14:textId="6B5B2EC2" w:rsidR="00AF7F4D" w:rsidRPr="002F6BE1" w:rsidRDefault="00A92EC4" w:rsidP="00214964">
            <w:pPr>
              <w:rPr>
                <w:rFonts w:ascii="Aptos Light" w:hAnsi="Aptos Light" w:cs="Arial"/>
                <w:b/>
                <w:bCs/>
              </w:rPr>
            </w:pPr>
            <w:r w:rsidRPr="002F6BE1">
              <w:rPr>
                <w:rFonts w:ascii="Aptos Light" w:hAnsi="Aptos Light" w:cs="Arial"/>
                <w:b/>
                <w:bCs/>
              </w:rPr>
              <w:t>1</w:t>
            </w:r>
            <w:r w:rsidR="002F6BE1">
              <w:rPr>
                <w:rFonts w:ascii="Aptos Light" w:hAnsi="Aptos Light" w:cs="Arial"/>
                <w:b/>
                <w:bCs/>
              </w:rPr>
              <w:t>4</w:t>
            </w:r>
            <w:r w:rsidR="00AF7F4D" w:rsidRPr="002F6BE1">
              <w:rPr>
                <w:rFonts w:ascii="Aptos Light" w:hAnsi="Aptos Light" w:cs="Arial"/>
                <w:b/>
                <w:bCs/>
              </w:rPr>
              <w:t>.</w:t>
            </w:r>
          </w:p>
        </w:tc>
        <w:tc>
          <w:tcPr>
            <w:tcW w:w="9111" w:type="dxa"/>
          </w:tcPr>
          <w:p w14:paraId="23B766D9" w14:textId="7FFFB024" w:rsidR="00AF7F4D" w:rsidRPr="002F6BE1" w:rsidRDefault="002F6BE1" w:rsidP="00EA35F1">
            <w:pPr>
              <w:rPr>
                <w:rFonts w:ascii="Aptos Light" w:hAnsi="Aptos Light" w:cs="Arial"/>
                <w:b/>
                <w:bCs/>
              </w:rPr>
            </w:pPr>
            <w:r>
              <w:rPr>
                <w:rFonts w:ascii="Aptos Light" w:hAnsi="Aptos Light" w:cs="Arial"/>
                <w:b/>
                <w:bCs/>
              </w:rPr>
              <w:t>Charging &amp; Fund  Raising</w:t>
            </w:r>
          </w:p>
          <w:p w14:paraId="141F29F6" w14:textId="77777777" w:rsidR="00AF7F4D" w:rsidRDefault="00AF7F4D" w:rsidP="002F6BE1">
            <w:pPr>
              <w:pStyle w:val="ListParagraph"/>
              <w:numPr>
                <w:ilvl w:val="0"/>
                <w:numId w:val="6"/>
              </w:numPr>
              <w:rPr>
                <w:rFonts w:ascii="Aptos Light" w:hAnsi="Aptos Light" w:cs="Arial"/>
              </w:rPr>
            </w:pPr>
            <w:r w:rsidRPr="002F6BE1">
              <w:rPr>
                <w:rFonts w:ascii="Aptos Light" w:hAnsi="Aptos Light" w:cs="Arial"/>
              </w:rPr>
              <w:t xml:space="preserve">No collections, games of chance, sweep stakes or lotteries nor any betting of any kind may be conducted at the </w:t>
            </w:r>
            <w:r w:rsidR="00565126" w:rsidRPr="002F6BE1">
              <w:rPr>
                <w:rFonts w:ascii="Aptos Light" w:hAnsi="Aptos Light" w:cs="Arial"/>
              </w:rPr>
              <w:t>Facilities</w:t>
            </w:r>
            <w:r w:rsidRPr="002F6BE1">
              <w:rPr>
                <w:rFonts w:ascii="Aptos Light" w:hAnsi="Aptos Light" w:cs="Arial"/>
              </w:rPr>
              <w:t>.</w:t>
            </w:r>
          </w:p>
          <w:p w14:paraId="4C784A03" w14:textId="77777777" w:rsidR="002F6BE1" w:rsidRDefault="002F6BE1" w:rsidP="002F6BE1">
            <w:pPr>
              <w:pStyle w:val="ListParagraph"/>
              <w:numPr>
                <w:ilvl w:val="0"/>
                <w:numId w:val="6"/>
              </w:numPr>
              <w:rPr>
                <w:rFonts w:ascii="Aptos Light" w:hAnsi="Aptos Light" w:cs="Arial"/>
              </w:rPr>
            </w:pPr>
            <w:r>
              <w:rPr>
                <w:rFonts w:ascii="Aptos Light" w:hAnsi="Aptos Light" w:cs="Arial"/>
              </w:rPr>
              <w:t>No charge can be made by the hirer, or any other person(s) attending, watching or taking part in any event, without having first obtained the written consent of the Parish Clerk or nominated officer. Any application for written consent must give full details of the charges to be made, and how the proceeds of the charges are to be used.</w:t>
            </w:r>
          </w:p>
          <w:p w14:paraId="39562CA8" w14:textId="77777777" w:rsidR="002F6BE1" w:rsidRPr="003322DF" w:rsidRDefault="002F6BE1" w:rsidP="002F6BE1">
            <w:pPr>
              <w:pStyle w:val="ListParagraph"/>
              <w:numPr>
                <w:ilvl w:val="0"/>
                <w:numId w:val="6"/>
              </w:numPr>
              <w:rPr>
                <w:rFonts w:ascii="Aptos Light" w:hAnsi="Aptos Light" w:cs="Arial"/>
              </w:rPr>
            </w:pPr>
            <w:r>
              <w:rPr>
                <w:rFonts w:ascii="Aptos Light" w:hAnsi="Aptos Light" w:cs="Arial"/>
              </w:rPr>
              <w:t>For the purposes of these conditions, a charge will be deemed to be made</w:t>
            </w:r>
            <w:r w:rsidR="00FC6CA3">
              <w:rPr>
                <w:rFonts w:ascii="Aptos Light" w:hAnsi="Aptos Light" w:cs="Arial"/>
              </w:rPr>
              <w:t xml:space="preserve"> </w:t>
            </w:r>
            <w:r w:rsidR="00FC6CA3" w:rsidRPr="003322DF">
              <w:rPr>
                <w:rFonts w:ascii="Aptos Light" w:hAnsi="Aptos Light" w:cs="Arial"/>
              </w:rPr>
              <w:t>when;</w:t>
            </w:r>
          </w:p>
          <w:p w14:paraId="48D36F00" w14:textId="330BD798" w:rsidR="00FC6CA3" w:rsidRPr="003322DF" w:rsidRDefault="00FC6CA3" w:rsidP="00FC6CA3">
            <w:pPr>
              <w:pStyle w:val="ListParagraph"/>
              <w:numPr>
                <w:ilvl w:val="0"/>
                <w:numId w:val="24"/>
              </w:numPr>
              <w:ind w:left="1146" w:hanging="66"/>
              <w:rPr>
                <w:rFonts w:ascii="Aptos Light" w:hAnsi="Aptos Light" w:cs="Arial"/>
              </w:rPr>
            </w:pPr>
            <w:r w:rsidRPr="003322DF">
              <w:rPr>
                <w:rFonts w:ascii="Aptos Light" w:hAnsi="Aptos Light" w:cs="Arial"/>
              </w:rPr>
              <w:t>money is demanded or paid for admission to, or participation in, any event</w:t>
            </w:r>
          </w:p>
          <w:p w14:paraId="382093FD" w14:textId="77777777" w:rsidR="00FC6CA3" w:rsidRPr="003322DF" w:rsidRDefault="00FC6CA3" w:rsidP="00FC6CA3">
            <w:pPr>
              <w:pStyle w:val="ListParagraph"/>
              <w:numPr>
                <w:ilvl w:val="0"/>
                <w:numId w:val="24"/>
              </w:numPr>
              <w:ind w:left="1146" w:hanging="66"/>
              <w:rPr>
                <w:rFonts w:ascii="Aptos Light" w:hAnsi="Aptos Light" w:cs="Arial"/>
              </w:rPr>
            </w:pPr>
            <w:r w:rsidRPr="003322DF">
              <w:rPr>
                <w:rFonts w:ascii="Aptos Light" w:hAnsi="Aptos Light" w:cs="Arial"/>
              </w:rPr>
              <w:t>programmes for an event or other goods are sold</w:t>
            </w:r>
          </w:p>
          <w:p w14:paraId="0979F86C" w14:textId="77777777" w:rsidR="00FC6CA3" w:rsidRPr="003322DF" w:rsidRDefault="00FC6CA3" w:rsidP="00FC6CA3">
            <w:pPr>
              <w:pStyle w:val="ListParagraph"/>
              <w:numPr>
                <w:ilvl w:val="0"/>
                <w:numId w:val="24"/>
              </w:numPr>
              <w:ind w:left="1146" w:hanging="66"/>
              <w:rPr>
                <w:rFonts w:ascii="Aptos Light" w:hAnsi="Aptos Light" w:cs="Arial"/>
              </w:rPr>
            </w:pPr>
            <w:r w:rsidRPr="003322DF">
              <w:rPr>
                <w:rFonts w:ascii="Aptos Light" w:hAnsi="Aptos Light" w:cs="Arial"/>
              </w:rPr>
              <w:t>a collection of money or goods is made</w:t>
            </w:r>
          </w:p>
          <w:p w14:paraId="41E5D52F" w14:textId="77777777" w:rsidR="00FC6CA3" w:rsidRPr="003322DF" w:rsidRDefault="00FC6CA3" w:rsidP="00FC6CA3">
            <w:pPr>
              <w:pStyle w:val="ListParagraph"/>
              <w:numPr>
                <w:ilvl w:val="0"/>
                <w:numId w:val="24"/>
              </w:numPr>
              <w:ind w:left="1146" w:hanging="66"/>
              <w:rPr>
                <w:rFonts w:ascii="Aptos Light" w:hAnsi="Aptos Light" w:cs="Arial"/>
              </w:rPr>
            </w:pPr>
            <w:r w:rsidRPr="003322DF">
              <w:rPr>
                <w:rFonts w:ascii="Aptos Light" w:hAnsi="Aptos Light" w:cs="Arial"/>
              </w:rPr>
              <w:t>a raffle or lottery of any sort is held</w:t>
            </w:r>
          </w:p>
          <w:p w14:paraId="64F58896" w14:textId="20BEBF1A" w:rsidR="00FC6CA3" w:rsidRPr="003322DF" w:rsidRDefault="003322DF" w:rsidP="003322DF">
            <w:pPr>
              <w:pStyle w:val="ListParagraph"/>
              <w:numPr>
                <w:ilvl w:val="0"/>
                <w:numId w:val="25"/>
              </w:numPr>
              <w:rPr>
                <w:rFonts w:ascii="Aptos Light" w:hAnsi="Aptos Light" w:cs="Arial"/>
              </w:rPr>
            </w:pPr>
            <w:r w:rsidRPr="003322DF">
              <w:rPr>
                <w:rFonts w:ascii="Aptos Light" w:hAnsi="Aptos Light" w:cs="Arial"/>
              </w:rPr>
              <w:t>T</w:t>
            </w:r>
            <w:r w:rsidR="00FC6CA3" w:rsidRPr="003322DF">
              <w:rPr>
                <w:rFonts w:ascii="Aptos Light" w:hAnsi="Aptos Light" w:cs="Arial"/>
              </w:rPr>
              <w:t xml:space="preserve">he sale of Food &amp; Drinks </w:t>
            </w:r>
            <w:r>
              <w:rPr>
                <w:rFonts w:ascii="Aptos Light" w:hAnsi="Aptos Light" w:cs="Arial"/>
              </w:rPr>
              <w:t>at the Facilities</w:t>
            </w:r>
            <w:r w:rsidR="00FC6CA3" w:rsidRPr="003322DF">
              <w:rPr>
                <w:rFonts w:ascii="Aptos Light" w:hAnsi="Aptos Light" w:cs="Arial"/>
              </w:rPr>
              <w:t xml:space="preserve">  without the appropriate licence is prohibited.</w:t>
            </w:r>
          </w:p>
        </w:tc>
      </w:tr>
      <w:tr w:rsidR="00AF7F4D" w14:paraId="724E3B73" w14:textId="77777777" w:rsidTr="00214964">
        <w:tc>
          <w:tcPr>
            <w:tcW w:w="625" w:type="dxa"/>
          </w:tcPr>
          <w:p w14:paraId="71357BF3" w14:textId="27900156" w:rsidR="00AF7F4D" w:rsidRPr="00FC6CA3" w:rsidRDefault="00AF7F4D" w:rsidP="00214964">
            <w:pPr>
              <w:rPr>
                <w:rFonts w:ascii="Aptos Light" w:hAnsi="Aptos Light" w:cs="Arial"/>
                <w:b/>
                <w:bCs/>
              </w:rPr>
            </w:pPr>
            <w:r w:rsidRPr="00FC6CA3">
              <w:rPr>
                <w:rFonts w:ascii="Aptos Light" w:hAnsi="Aptos Light" w:cs="Arial"/>
                <w:b/>
                <w:bCs/>
              </w:rPr>
              <w:t>1</w:t>
            </w:r>
            <w:r w:rsidR="00FC6CA3">
              <w:rPr>
                <w:rFonts w:ascii="Aptos Light" w:hAnsi="Aptos Light" w:cs="Arial"/>
                <w:b/>
                <w:bCs/>
              </w:rPr>
              <w:t>5</w:t>
            </w:r>
            <w:r w:rsidRPr="00FC6CA3">
              <w:rPr>
                <w:rFonts w:ascii="Aptos Light" w:hAnsi="Aptos Light" w:cs="Arial"/>
                <w:b/>
                <w:bCs/>
              </w:rPr>
              <w:t>.</w:t>
            </w:r>
          </w:p>
        </w:tc>
        <w:tc>
          <w:tcPr>
            <w:tcW w:w="9111" w:type="dxa"/>
          </w:tcPr>
          <w:p w14:paraId="20E4F964" w14:textId="657D6B7B" w:rsidR="00AF7F4D" w:rsidRPr="00FC6CA3" w:rsidRDefault="00394DB6" w:rsidP="00EA35F1">
            <w:pPr>
              <w:rPr>
                <w:rFonts w:ascii="Aptos Light" w:hAnsi="Aptos Light" w:cs="Arial"/>
                <w:b/>
                <w:bCs/>
              </w:rPr>
            </w:pPr>
            <w:r w:rsidRPr="00FC6CA3">
              <w:rPr>
                <w:rFonts w:ascii="Aptos Light" w:hAnsi="Aptos Light" w:cs="Arial"/>
                <w:b/>
                <w:bCs/>
              </w:rPr>
              <w:t>L</w:t>
            </w:r>
            <w:r w:rsidR="00F22942" w:rsidRPr="00FC6CA3">
              <w:rPr>
                <w:rFonts w:ascii="Aptos Light" w:hAnsi="Aptos Light" w:cs="Arial"/>
                <w:b/>
                <w:bCs/>
              </w:rPr>
              <w:t>oss and Damage</w:t>
            </w:r>
          </w:p>
          <w:p w14:paraId="4ACF1E16" w14:textId="1176CE53" w:rsidR="00394DB6" w:rsidRPr="00FC6CA3" w:rsidRDefault="00F22942" w:rsidP="00F22942">
            <w:pPr>
              <w:pStyle w:val="ListParagraph"/>
              <w:numPr>
                <w:ilvl w:val="0"/>
                <w:numId w:val="7"/>
              </w:numPr>
              <w:rPr>
                <w:rFonts w:ascii="Aptos Light" w:hAnsi="Aptos Light" w:cs="Arial"/>
              </w:rPr>
            </w:pPr>
            <w:r w:rsidRPr="00FC6CA3">
              <w:rPr>
                <w:rFonts w:ascii="Aptos Light" w:hAnsi="Aptos Light" w:cs="Arial"/>
              </w:rPr>
              <w:t>The Council accepts no responsibility for loss or damage to personal possessions.</w:t>
            </w:r>
          </w:p>
          <w:p w14:paraId="4EA81235" w14:textId="6B57F7C9" w:rsidR="00F22942" w:rsidRPr="00FC6CA3" w:rsidRDefault="00F22942" w:rsidP="00F22942">
            <w:pPr>
              <w:pStyle w:val="ListParagraph"/>
              <w:numPr>
                <w:ilvl w:val="0"/>
                <w:numId w:val="7"/>
              </w:numPr>
              <w:rPr>
                <w:rFonts w:ascii="Aptos Light" w:hAnsi="Aptos Light" w:cs="Arial"/>
              </w:rPr>
            </w:pPr>
            <w:r w:rsidRPr="00FC6CA3">
              <w:rPr>
                <w:rFonts w:ascii="Aptos Light" w:hAnsi="Aptos Light" w:cs="Arial"/>
              </w:rPr>
              <w:t>All breakages and/or damage must be reported to the Parish Clerk as soon as possible and be paid for.</w:t>
            </w:r>
          </w:p>
          <w:p w14:paraId="7DACC96D" w14:textId="6BFE0D9F" w:rsidR="00F22942" w:rsidRPr="00FC6CA3" w:rsidRDefault="00F22942" w:rsidP="00F22942">
            <w:pPr>
              <w:pStyle w:val="ListParagraph"/>
              <w:numPr>
                <w:ilvl w:val="0"/>
                <w:numId w:val="7"/>
              </w:numPr>
              <w:rPr>
                <w:rFonts w:ascii="Aptos Light" w:hAnsi="Aptos Light" w:cs="Arial"/>
              </w:rPr>
            </w:pPr>
            <w:r w:rsidRPr="00FC6CA3">
              <w:rPr>
                <w:rFonts w:ascii="Aptos Light" w:hAnsi="Aptos Light" w:cs="Arial"/>
              </w:rPr>
              <w:t>The Council accepts no responsibility for personal loss or injury whist on the premises, car park, sports field or other facilities.</w:t>
            </w:r>
          </w:p>
          <w:p w14:paraId="7A24066D" w14:textId="165FBB32" w:rsidR="00F22942" w:rsidRPr="00FC6CA3" w:rsidRDefault="00F22942" w:rsidP="00F22942">
            <w:pPr>
              <w:pStyle w:val="ListParagraph"/>
              <w:numPr>
                <w:ilvl w:val="0"/>
                <w:numId w:val="7"/>
              </w:numPr>
              <w:rPr>
                <w:rFonts w:ascii="Aptos Light" w:hAnsi="Aptos Light" w:cs="Arial"/>
              </w:rPr>
            </w:pPr>
            <w:r w:rsidRPr="00FC6CA3">
              <w:rPr>
                <w:rFonts w:ascii="Aptos Light" w:hAnsi="Aptos Light" w:cs="Arial"/>
              </w:rPr>
              <w:t xml:space="preserve">It is the responsibility of the hirer to ensure that </w:t>
            </w:r>
            <w:r w:rsidR="000A0410" w:rsidRPr="00FC6CA3">
              <w:rPr>
                <w:rFonts w:ascii="Aptos Light" w:hAnsi="Aptos Light" w:cs="Arial"/>
              </w:rPr>
              <w:t xml:space="preserve">the </w:t>
            </w:r>
            <w:r w:rsidR="00667C57">
              <w:rPr>
                <w:rFonts w:ascii="Aptos Light" w:hAnsi="Aptos Light" w:cs="Arial"/>
              </w:rPr>
              <w:t>facilities</w:t>
            </w:r>
            <w:r w:rsidR="000A0410" w:rsidRPr="00FC6CA3">
              <w:rPr>
                <w:rFonts w:ascii="Aptos Light" w:hAnsi="Aptos Light" w:cs="Arial"/>
              </w:rPr>
              <w:t xml:space="preserve"> </w:t>
            </w:r>
            <w:r w:rsidR="003322DF">
              <w:rPr>
                <w:rFonts w:ascii="Aptos Light" w:hAnsi="Aptos Light" w:cs="Arial"/>
              </w:rPr>
              <w:t>are</w:t>
            </w:r>
            <w:r w:rsidR="000A0410" w:rsidRPr="00FC6CA3">
              <w:rPr>
                <w:rFonts w:ascii="Aptos Light" w:hAnsi="Aptos Light" w:cs="Arial"/>
              </w:rPr>
              <w:t xml:space="preserve"> in a safe and fit condition for the activity they are undertaking.</w:t>
            </w:r>
          </w:p>
          <w:p w14:paraId="2BE10374" w14:textId="73DEAC14" w:rsidR="00356B9E" w:rsidRPr="00FC6CA3" w:rsidRDefault="000A0410" w:rsidP="00EA35F1">
            <w:pPr>
              <w:pStyle w:val="ListParagraph"/>
              <w:numPr>
                <w:ilvl w:val="0"/>
                <w:numId w:val="7"/>
              </w:numPr>
              <w:rPr>
                <w:rFonts w:ascii="Aptos Light" w:hAnsi="Aptos Light" w:cs="Arial"/>
              </w:rPr>
            </w:pPr>
            <w:r w:rsidRPr="00FC6CA3">
              <w:rPr>
                <w:rFonts w:ascii="Aptos Light" w:hAnsi="Aptos Light" w:cs="Arial"/>
              </w:rPr>
              <w:lastRenderedPageBreak/>
              <w:t xml:space="preserve">The hirer must submit a copy of their Risk Assessment to the Council prior to the use of the </w:t>
            </w:r>
            <w:r w:rsidR="00AA3F8B" w:rsidRPr="00FC6CA3">
              <w:rPr>
                <w:rFonts w:ascii="Aptos Light" w:hAnsi="Aptos Light" w:cs="Arial"/>
              </w:rPr>
              <w:t>event</w:t>
            </w:r>
            <w:r w:rsidRPr="00FC6CA3">
              <w:rPr>
                <w:rFonts w:ascii="Aptos Light" w:hAnsi="Aptos Light" w:cs="Arial"/>
              </w:rPr>
              <w:t>.</w:t>
            </w:r>
          </w:p>
        </w:tc>
      </w:tr>
      <w:tr w:rsidR="000A0410" w14:paraId="0EFB1898" w14:textId="77777777" w:rsidTr="00214964">
        <w:tc>
          <w:tcPr>
            <w:tcW w:w="625" w:type="dxa"/>
          </w:tcPr>
          <w:p w14:paraId="37999065" w14:textId="63911DBB" w:rsidR="000A0410" w:rsidRPr="00FC6CA3" w:rsidRDefault="000A0410" w:rsidP="00214964">
            <w:pPr>
              <w:rPr>
                <w:rFonts w:ascii="Aptos Light" w:hAnsi="Aptos Light" w:cs="Arial"/>
                <w:b/>
                <w:bCs/>
              </w:rPr>
            </w:pPr>
            <w:r w:rsidRPr="00FC6CA3">
              <w:rPr>
                <w:rFonts w:ascii="Aptos Light" w:hAnsi="Aptos Light" w:cs="Arial"/>
                <w:b/>
                <w:bCs/>
              </w:rPr>
              <w:lastRenderedPageBreak/>
              <w:t>1</w:t>
            </w:r>
            <w:r w:rsidR="00FC6CA3">
              <w:rPr>
                <w:rFonts w:ascii="Aptos Light" w:hAnsi="Aptos Light" w:cs="Arial"/>
                <w:b/>
                <w:bCs/>
              </w:rPr>
              <w:t>6</w:t>
            </w:r>
            <w:r w:rsidRPr="00FC6CA3">
              <w:rPr>
                <w:rFonts w:ascii="Aptos Light" w:hAnsi="Aptos Light" w:cs="Arial"/>
                <w:b/>
                <w:bCs/>
              </w:rPr>
              <w:t>.</w:t>
            </w:r>
          </w:p>
        </w:tc>
        <w:tc>
          <w:tcPr>
            <w:tcW w:w="9111" w:type="dxa"/>
          </w:tcPr>
          <w:p w14:paraId="1D5AAFC9" w14:textId="77777777" w:rsidR="000A0410" w:rsidRPr="00FC6CA3" w:rsidRDefault="000A0410" w:rsidP="00EA35F1">
            <w:pPr>
              <w:rPr>
                <w:rFonts w:ascii="Aptos Light" w:hAnsi="Aptos Light" w:cs="Arial"/>
                <w:b/>
                <w:bCs/>
              </w:rPr>
            </w:pPr>
            <w:r w:rsidRPr="00FC6CA3">
              <w:rPr>
                <w:rFonts w:ascii="Aptos Light" w:hAnsi="Aptos Light" w:cs="Arial"/>
                <w:b/>
                <w:bCs/>
              </w:rPr>
              <w:t>Insurance</w:t>
            </w:r>
          </w:p>
          <w:p w14:paraId="59C42781" w14:textId="5E179D64" w:rsidR="000A0410" w:rsidRPr="00FC6CA3" w:rsidRDefault="000A0410" w:rsidP="000A0410">
            <w:pPr>
              <w:pStyle w:val="ListParagraph"/>
              <w:numPr>
                <w:ilvl w:val="0"/>
                <w:numId w:val="8"/>
              </w:numPr>
              <w:rPr>
                <w:rFonts w:ascii="Aptos Light" w:hAnsi="Aptos Light" w:cs="Arial"/>
              </w:rPr>
            </w:pPr>
            <w:r w:rsidRPr="00FC6CA3">
              <w:rPr>
                <w:rFonts w:ascii="Aptos Light" w:hAnsi="Aptos Light" w:cs="Arial"/>
              </w:rPr>
              <w:t>The Hirer shall be responsible for making arrangements to insure against any third-party claims which may lie against  them (or the organisation if acting as representative) whilst using the</w:t>
            </w:r>
            <w:r w:rsidR="00AA132D">
              <w:rPr>
                <w:rFonts w:ascii="Aptos Light" w:hAnsi="Aptos Light" w:cs="Arial"/>
              </w:rPr>
              <w:t xml:space="preserve"> Facilities</w:t>
            </w:r>
            <w:r w:rsidRPr="00FC6CA3">
              <w:rPr>
                <w:rFonts w:ascii="Aptos Light" w:hAnsi="Aptos Light" w:cs="Arial"/>
              </w:rPr>
              <w:t>.</w:t>
            </w:r>
          </w:p>
          <w:p w14:paraId="368B99A2" w14:textId="7F68C750" w:rsidR="000A0410" w:rsidRPr="00FC6CA3" w:rsidRDefault="00AA3F8B" w:rsidP="000A0410">
            <w:pPr>
              <w:pStyle w:val="ListParagraph"/>
              <w:numPr>
                <w:ilvl w:val="0"/>
                <w:numId w:val="8"/>
              </w:numPr>
              <w:rPr>
                <w:rFonts w:ascii="Aptos Light" w:hAnsi="Aptos Light" w:cs="Arial"/>
              </w:rPr>
            </w:pPr>
            <w:r w:rsidRPr="00FC6CA3">
              <w:rPr>
                <w:rFonts w:ascii="Aptos Light" w:hAnsi="Aptos Light" w:cs="Arial"/>
              </w:rPr>
              <w:t>The Hirer is required to produce evidence of insurance as described above a</w:t>
            </w:r>
            <w:r w:rsidR="00A07472" w:rsidRPr="00FC6CA3">
              <w:rPr>
                <w:rFonts w:ascii="Aptos Light" w:hAnsi="Aptos Light" w:cs="Arial"/>
              </w:rPr>
              <w:t>t</w:t>
            </w:r>
            <w:r w:rsidRPr="00FC6CA3">
              <w:rPr>
                <w:rFonts w:ascii="Aptos Light" w:hAnsi="Aptos Light" w:cs="Arial"/>
              </w:rPr>
              <w:t xml:space="preserve"> least 14 days before the date of hiring, or at the time of booking if that is less than 14 days before the event.  Failure to provide this evidence will automatically cancel any booking application which has been made.</w:t>
            </w:r>
          </w:p>
          <w:p w14:paraId="1945347B" w14:textId="034BB491" w:rsidR="00AA3F8B" w:rsidRPr="00FC6CA3" w:rsidRDefault="00AA3F8B" w:rsidP="000A0410">
            <w:pPr>
              <w:pStyle w:val="ListParagraph"/>
              <w:numPr>
                <w:ilvl w:val="0"/>
                <w:numId w:val="8"/>
              </w:numPr>
              <w:rPr>
                <w:rFonts w:ascii="Aptos Light" w:hAnsi="Aptos Light" w:cs="Arial"/>
              </w:rPr>
            </w:pPr>
            <w:r w:rsidRPr="00FC6CA3">
              <w:rPr>
                <w:rFonts w:ascii="Aptos Light" w:hAnsi="Aptos Light" w:cs="Arial"/>
              </w:rPr>
              <w:t>The Hirer shall indemnify the Council against all claims, demands, actions and proceedings arising out of any infringement of copyright, or the unauthorised performance or use of any recording apparatus at the premises during the period of hire.</w:t>
            </w:r>
          </w:p>
        </w:tc>
      </w:tr>
      <w:tr w:rsidR="00F61BEC" w14:paraId="760ED992" w14:textId="77777777" w:rsidTr="00214964">
        <w:tc>
          <w:tcPr>
            <w:tcW w:w="625" w:type="dxa"/>
          </w:tcPr>
          <w:p w14:paraId="1454BD8A" w14:textId="5C5F3C2A" w:rsidR="00F61BEC" w:rsidRPr="00FC6CA3" w:rsidRDefault="00F61BEC" w:rsidP="00214964">
            <w:pPr>
              <w:rPr>
                <w:rFonts w:ascii="Aptos Light" w:hAnsi="Aptos Light" w:cs="Arial"/>
                <w:b/>
                <w:bCs/>
              </w:rPr>
            </w:pPr>
            <w:r w:rsidRPr="00FC6CA3">
              <w:rPr>
                <w:rFonts w:ascii="Aptos Light" w:hAnsi="Aptos Light" w:cs="Arial"/>
                <w:b/>
                <w:bCs/>
              </w:rPr>
              <w:t>1</w:t>
            </w:r>
            <w:r w:rsidR="00FC6CA3">
              <w:rPr>
                <w:rFonts w:ascii="Aptos Light" w:hAnsi="Aptos Light" w:cs="Arial"/>
                <w:b/>
                <w:bCs/>
              </w:rPr>
              <w:t>6</w:t>
            </w:r>
            <w:r w:rsidRPr="00FC6CA3">
              <w:rPr>
                <w:rFonts w:ascii="Aptos Light" w:hAnsi="Aptos Light" w:cs="Arial"/>
                <w:b/>
                <w:bCs/>
              </w:rPr>
              <w:t>.</w:t>
            </w:r>
          </w:p>
        </w:tc>
        <w:tc>
          <w:tcPr>
            <w:tcW w:w="9111" w:type="dxa"/>
          </w:tcPr>
          <w:p w14:paraId="5FF33297" w14:textId="687F40AA" w:rsidR="00F61BEC" w:rsidRPr="00FC6CA3" w:rsidRDefault="00F61BEC" w:rsidP="00EA35F1">
            <w:pPr>
              <w:rPr>
                <w:rFonts w:ascii="Aptos Light" w:hAnsi="Aptos Light" w:cs="Arial"/>
                <w:b/>
                <w:bCs/>
              </w:rPr>
            </w:pPr>
            <w:r w:rsidRPr="00FC6CA3">
              <w:rPr>
                <w:rFonts w:ascii="Aptos Light" w:hAnsi="Aptos Light" w:cs="Arial"/>
                <w:b/>
                <w:bCs/>
              </w:rPr>
              <w:t>Safeguarding</w:t>
            </w:r>
            <w:r w:rsidR="00EA68F9" w:rsidRPr="00FC6CA3">
              <w:rPr>
                <w:rFonts w:ascii="Aptos Light" w:hAnsi="Aptos Light" w:cs="Arial"/>
                <w:b/>
                <w:bCs/>
              </w:rPr>
              <w:t xml:space="preserve"> </w:t>
            </w:r>
            <w:r w:rsidRPr="00FC6CA3">
              <w:rPr>
                <w:rFonts w:ascii="Aptos Light" w:hAnsi="Aptos Light" w:cs="Arial"/>
                <w:b/>
                <w:bCs/>
              </w:rPr>
              <w:t>Children</w:t>
            </w:r>
            <w:r w:rsidR="00EA68F9" w:rsidRPr="00FC6CA3">
              <w:rPr>
                <w:rFonts w:ascii="Aptos Light" w:hAnsi="Aptos Light" w:cs="Arial"/>
                <w:b/>
                <w:bCs/>
              </w:rPr>
              <w:t>, Young People</w:t>
            </w:r>
            <w:r w:rsidRPr="00FC6CA3">
              <w:rPr>
                <w:rFonts w:ascii="Aptos Light" w:hAnsi="Aptos Light" w:cs="Arial"/>
                <w:b/>
                <w:bCs/>
              </w:rPr>
              <w:t xml:space="preserve"> and Vulnerable Adults</w:t>
            </w:r>
          </w:p>
          <w:p w14:paraId="2E880B2A" w14:textId="0DD411B2" w:rsidR="00F61BEC" w:rsidRPr="00FC6CA3" w:rsidRDefault="00F61BEC" w:rsidP="00F61BEC">
            <w:pPr>
              <w:pStyle w:val="ListParagraph"/>
              <w:numPr>
                <w:ilvl w:val="0"/>
                <w:numId w:val="11"/>
              </w:numPr>
              <w:rPr>
                <w:rFonts w:ascii="Aptos Light" w:hAnsi="Aptos Light" w:cs="Arial"/>
              </w:rPr>
            </w:pPr>
            <w:r w:rsidRPr="00FC6CA3">
              <w:rPr>
                <w:rFonts w:ascii="Aptos Light" w:hAnsi="Aptos Light" w:cs="Arial"/>
              </w:rPr>
              <w:t xml:space="preserve">The Hirer will take relevant safeguarding precautions in respect of any children, young people or vulnerable adults attending the sessions at the Pavilion.  The Hirer shall ensure that any activities for children comply with relevant legislations </w:t>
            </w:r>
            <w:r w:rsidR="00A07472" w:rsidRPr="00FC6CA3">
              <w:rPr>
                <w:rFonts w:ascii="Aptos Light" w:hAnsi="Aptos Light" w:cs="Arial"/>
              </w:rPr>
              <w:t xml:space="preserve">and </w:t>
            </w:r>
            <w:r w:rsidRPr="00FC6CA3">
              <w:rPr>
                <w:rFonts w:ascii="Aptos Light" w:hAnsi="Aptos Light" w:cs="Arial"/>
              </w:rPr>
              <w:t>that only fit and proper persons have access to the children.</w:t>
            </w:r>
            <w:r w:rsidR="007827E0" w:rsidRPr="00FC6CA3">
              <w:rPr>
                <w:rFonts w:ascii="Aptos Light" w:hAnsi="Aptos Light" w:cs="Arial"/>
              </w:rPr>
              <w:t xml:space="preserve">  Except for private parties, where events are organised for childre</w:t>
            </w:r>
            <w:r w:rsidR="00A07472" w:rsidRPr="00FC6CA3">
              <w:rPr>
                <w:rFonts w:ascii="Aptos Light" w:hAnsi="Aptos Light" w:cs="Arial"/>
              </w:rPr>
              <w:t>n</w:t>
            </w:r>
            <w:r w:rsidR="00372EE4">
              <w:rPr>
                <w:rFonts w:ascii="Aptos Light" w:hAnsi="Aptos Light" w:cs="Arial"/>
              </w:rPr>
              <w:t>,</w:t>
            </w:r>
            <w:r w:rsidR="007827E0" w:rsidRPr="00FC6CA3">
              <w:rPr>
                <w:rFonts w:ascii="Aptos Light" w:hAnsi="Aptos Light" w:cs="Arial"/>
              </w:rPr>
              <w:t xml:space="preserve"> the Hirer shall have a valid certificate from the Disclosure and Barring Service and the Hirer shall take full responsibility for any other persons engaged to look after the children.</w:t>
            </w:r>
          </w:p>
          <w:p w14:paraId="6B9779CB" w14:textId="0E5880FD" w:rsidR="001D49AE" w:rsidRPr="00FC6CA3" w:rsidRDefault="008122DE" w:rsidP="00F5540F">
            <w:pPr>
              <w:pStyle w:val="ListParagraph"/>
              <w:numPr>
                <w:ilvl w:val="0"/>
                <w:numId w:val="11"/>
              </w:numPr>
              <w:rPr>
                <w:rFonts w:ascii="Aptos Light" w:hAnsi="Aptos Light" w:cs="Arial"/>
              </w:rPr>
            </w:pPr>
            <w:r w:rsidRPr="00FC6CA3">
              <w:rPr>
                <w:rFonts w:ascii="Aptos Light" w:hAnsi="Aptos Light" w:cs="Arial"/>
              </w:rPr>
              <w:t>A copy of the Safeguarding Children</w:t>
            </w:r>
            <w:r w:rsidR="00F5540F" w:rsidRPr="00FC6CA3">
              <w:rPr>
                <w:rFonts w:ascii="Aptos Light" w:hAnsi="Aptos Light" w:cs="Arial"/>
              </w:rPr>
              <w:t>, Young People and Vulnerable Adults</w:t>
            </w:r>
            <w:r w:rsidRPr="00FC6CA3">
              <w:rPr>
                <w:rFonts w:ascii="Aptos Light" w:hAnsi="Aptos Light" w:cs="Arial"/>
              </w:rPr>
              <w:t xml:space="preserve"> policy must be provided to the council 14 days prior to the event taking place</w:t>
            </w:r>
            <w:r w:rsidR="00EA68F9" w:rsidRPr="00FC6CA3">
              <w:rPr>
                <w:rFonts w:ascii="Aptos Light" w:hAnsi="Aptos Light" w:cs="Arial"/>
              </w:rPr>
              <w:t xml:space="preserve"> and evidence </w:t>
            </w:r>
            <w:r w:rsidR="001D49AE" w:rsidRPr="00FC6CA3">
              <w:rPr>
                <w:rFonts w:ascii="Aptos Light" w:hAnsi="Aptos Light" w:cs="Arial"/>
              </w:rPr>
              <w:t xml:space="preserve">that </w:t>
            </w:r>
            <w:r w:rsidR="00EA68F9" w:rsidRPr="00FC6CA3">
              <w:rPr>
                <w:rFonts w:ascii="Aptos Light" w:hAnsi="Aptos Light" w:cs="Arial"/>
              </w:rPr>
              <w:t>you have carried</w:t>
            </w:r>
            <w:r w:rsidRPr="00FC6CA3">
              <w:rPr>
                <w:rFonts w:ascii="Aptos Light" w:hAnsi="Aptos Light" w:cs="Arial"/>
              </w:rPr>
              <w:t xml:space="preserve"> </w:t>
            </w:r>
            <w:r w:rsidR="001D49AE" w:rsidRPr="00FC6CA3">
              <w:rPr>
                <w:rFonts w:ascii="Aptos Light" w:hAnsi="Aptos Light" w:cs="Arial"/>
              </w:rPr>
              <w:t>out relevant checks through the Disclosure and Barring Services.</w:t>
            </w:r>
          </w:p>
          <w:p w14:paraId="4BF33A89" w14:textId="77777777" w:rsidR="007827E0" w:rsidRDefault="007774EC" w:rsidP="001D49AE">
            <w:pPr>
              <w:pStyle w:val="ListParagraph"/>
              <w:numPr>
                <w:ilvl w:val="0"/>
                <w:numId w:val="11"/>
              </w:numPr>
              <w:rPr>
                <w:rFonts w:ascii="Aptos Light" w:hAnsi="Aptos Light" w:cs="Arial"/>
              </w:rPr>
            </w:pPr>
            <w:r>
              <w:rPr>
                <w:rFonts w:ascii="Aptos Light" w:hAnsi="Aptos Light" w:cs="Arial"/>
              </w:rPr>
              <w:t>Where the event is predominantly for children under the age of 16 years there shall be additional adult supervision.  The NSPCC recommends:</w:t>
            </w:r>
          </w:p>
          <w:p w14:paraId="77A79A41" w14:textId="0ECAAB61" w:rsidR="007774EC" w:rsidRDefault="007774EC" w:rsidP="007774EC">
            <w:pPr>
              <w:pStyle w:val="ListParagraph"/>
              <w:rPr>
                <w:rFonts w:ascii="Aptos Light" w:hAnsi="Aptos Light" w:cs="Arial"/>
              </w:rPr>
            </w:pPr>
            <w:r>
              <w:rPr>
                <w:rFonts w:ascii="Aptos Light" w:hAnsi="Aptos Light" w:cs="Arial"/>
              </w:rPr>
              <w:t>Aged 0 -2  years: 1 adult to 3 children</w:t>
            </w:r>
          </w:p>
          <w:p w14:paraId="2EF86C33" w14:textId="77777777" w:rsidR="007774EC" w:rsidRDefault="007774EC" w:rsidP="007774EC">
            <w:pPr>
              <w:pStyle w:val="ListParagraph"/>
              <w:rPr>
                <w:rFonts w:ascii="Aptos Light" w:hAnsi="Aptos Light" w:cs="Arial"/>
              </w:rPr>
            </w:pPr>
            <w:r>
              <w:rPr>
                <w:rFonts w:ascii="Aptos Light" w:hAnsi="Aptos Light" w:cs="Arial"/>
              </w:rPr>
              <w:t xml:space="preserve">Aged 2- 3 years: </w:t>
            </w:r>
            <w:r w:rsidR="006A4D91">
              <w:rPr>
                <w:rFonts w:ascii="Aptos Light" w:hAnsi="Aptos Light" w:cs="Arial"/>
              </w:rPr>
              <w:t xml:space="preserve"> 1 adult to 4 children</w:t>
            </w:r>
          </w:p>
          <w:p w14:paraId="13EA030D" w14:textId="77777777" w:rsidR="006A4D91" w:rsidRDefault="006A4D91" w:rsidP="007774EC">
            <w:pPr>
              <w:pStyle w:val="ListParagraph"/>
              <w:rPr>
                <w:rFonts w:ascii="Aptos Light" w:hAnsi="Aptos Light" w:cs="Arial"/>
              </w:rPr>
            </w:pPr>
            <w:r>
              <w:rPr>
                <w:rFonts w:ascii="Aptos Light" w:hAnsi="Aptos Light" w:cs="Arial"/>
              </w:rPr>
              <w:t>Aged 4- 8 years:  1 adult to 6 children</w:t>
            </w:r>
          </w:p>
          <w:p w14:paraId="0E04502E" w14:textId="77777777" w:rsidR="006A4D91" w:rsidRDefault="006A4D91" w:rsidP="007774EC">
            <w:pPr>
              <w:pStyle w:val="ListParagraph"/>
              <w:rPr>
                <w:rFonts w:ascii="Aptos Light" w:hAnsi="Aptos Light" w:cs="Arial"/>
              </w:rPr>
            </w:pPr>
            <w:r>
              <w:rPr>
                <w:rFonts w:ascii="Aptos Light" w:hAnsi="Aptos Light" w:cs="Arial"/>
              </w:rPr>
              <w:t>Aged 9-12 years:  1 adult to 8 children</w:t>
            </w:r>
          </w:p>
          <w:p w14:paraId="11F81A1F" w14:textId="556AF544" w:rsidR="006A4D91" w:rsidRPr="00FC6CA3" w:rsidRDefault="006A4D91" w:rsidP="007774EC">
            <w:pPr>
              <w:pStyle w:val="ListParagraph"/>
              <w:rPr>
                <w:rFonts w:ascii="Aptos Light" w:hAnsi="Aptos Light" w:cs="Arial"/>
              </w:rPr>
            </w:pPr>
            <w:r>
              <w:rPr>
                <w:rFonts w:ascii="Aptos Light" w:hAnsi="Aptos Light" w:cs="Arial"/>
              </w:rPr>
              <w:t>Aged 13- 18 years: 1 adult to 10 children</w:t>
            </w:r>
          </w:p>
        </w:tc>
      </w:tr>
      <w:tr w:rsidR="007827E0" w14:paraId="3A057184" w14:textId="77777777" w:rsidTr="00214964">
        <w:tc>
          <w:tcPr>
            <w:tcW w:w="625" w:type="dxa"/>
          </w:tcPr>
          <w:p w14:paraId="67A6ED99" w14:textId="6560DD8D" w:rsidR="007827E0" w:rsidRPr="00FC6CA3" w:rsidRDefault="007827E0" w:rsidP="00214964">
            <w:pPr>
              <w:rPr>
                <w:rFonts w:ascii="Aptos Light" w:hAnsi="Aptos Light" w:cs="Arial"/>
                <w:b/>
                <w:bCs/>
              </w:rPr>
            </w:pPr>
            <w:r w:rsidRPr="00FC6CA3">
              <w:rPr>
                <w:rFonts w:ascii="Aptos Light" w:hAnsi="Aptos Light" w:cs="Arial"/>
                <w:b/>
                <w:bCs/>
              </w:rPr>
              <w:t>1</w:t>
            </w:r>
            <w:r w:rsidR="00FC6CA3" w:rsidRPr="00FC6CA3">
              <w:rPr>
                <w:rFonts w:ascii="Aptos Light" w:hAnsi="Aptos Light" w:cs="Arial"/>
                <w:b/>
                <w:bCs/>
              </w:rPr>
              <w:t>7</w:t>
            </w:r>
            <w:r w:rsidRPr="00FC6CA3">
              <w:rPr>
                <w:rFonts w:ascii="Aptos Light" w:hAnsi="Aptos Light" w:cs="Arial"/>
                <w:b/>
                <w:bCs/>
              </w:rPr>
              <w:t>.</w:t>
            </w:r>
          </w:p>
        </w:tc>
        <w:tc>
          <w:tcPr>
            <w:tcW w:w="9111" w:type="dxa"/>
          </w:tcPr>
          <w:p w14:paraId="6C594EE2" w14:textId="549B32F2" w:rsidR="007827E0" w:rsidRPr="00FC6CA3" w:rsidRDefault="007827E0" w:rsidP="00EA35F1">
            <w:pPr>
              <w:rPr>
                <w:rFonts w:ascii="Aptos Light" w:hAnsi="Aptos Light" w:cs="Arial"/>
                <w:b/>
                <w:bCs/>
              </w:rPr>
            </w:pPr>
            <w:r w:rsidRPr="00FC6CA3">
              <w:rPr>
                <w:rFonts w:ascii="Aptos Light" w:hAnsi="Aptos Light" w:cs="Arial"/>
                <w:b/>
                <w:bCs/>
              </w:rPr>
              <w:t>Health and Hygiene</w:t>
            </w:r>
          </w:p>
          <w:p w14:paraId="09F5E957" w14:textId="4C2A4E1A" w:rsidR="00811A8B" w:rsidRPr="00AA132D" w:rsidRDefault="007827E0" w:rsidP="00AA132D">
            <w:pPr>
              <w:pStyle w:val="ListParagraph"/>
              <w:numPr>
                <w:ilvl w:val="0"/>
                <w:numId w:val="12"/>
              </w:numPr>
              <w:rPr>
                <w:rFonts w:ascii="Aptos Light" w:hAnsi="Aptos Light" w:cs="Arial"/>
                <w:b/>
                <w:bCs/>
              </w:rPr>
            </w:pPr>
            <w:r w:rsidRPr="00FC6CA3">
              <w:rPr>
                <w:rFonts w:ascii="Aptos Light" w:hAnsi="Aptos Light" w:cs="Arial"/>
              </w:rPr>
              <w:t>The Hirer shall, if preparing, serving or selling food, ensure all relevant food health and hygiene legis</w:t>
            </w:r>
            <w:r w:rsidR="00811A8B" w:rsidRPr="00FC6CA3">
              <w:rPr>
                <w:rFonts w:ascii="Aptos Light" w:hAnsi="Aptos Light" w:cs="Arial"/>
              </w:rPr>
              <w:t>lation and regulations are adhered to.</w:t>
            </w:r>
          </w:p>
        </w:tc>
      </w:tr>
      <w:tr w:rsidR="00811A8B" w14:paraId="3CE3989C" w14:textId="77777777" w:rsidTr="00214964">
        <w:tc>
          <w:tcPr>
            <w:tcW w:w="625" w:type="dxa"/>
          </w:tcPr>
          <w:p w14:paraId="1C21CC61" w14:textId="5EEC3967" w:rsidR="00811A8B" w:rsidRPr="00FC6CA3" w:rsidRDefault="00811A8B" w:rsidP="00214964">
            <w:pPr>
              <w:rPr>
                <w:rFonts w:ascii="Aptos Light" w:hAnsi="Aptos Light" w:cs="Arial"/>
                <w:b/>
                <w:bCs/>
              </w:rPr>
            </w:pPr>
            <w:r w:rsidRPr="00FC6CA3">
              <w:rPr>
                <w:rFonts w:ascii="Aptos Light" w:hAnsi="Aptos Light" w:cs="Arial"/>
                <w:b/>
                <w:bCs/>
              </w:rPr>
              <w:t xml:space="preserve">17. </w:t>
            </w:r>
          </w:p>
        </w:tc>
        <w:tc>
          <w:tcPr>
            <w:tcW w:w="9111" w:type="dxa"/>
          </w:tcPr>
          <w:p w14:paraId="4F9C5DFE" w14:textId="77777777" w:rsidR="00811A8B" w:rsidRPr="00FC6CA3" w:rsidRDefault="00811A8B" w:rsidP="00EA35F1">
            <w:pPr>
              <w:rPr>
                <w:rFonts w:ascii="Aptos Light" w:hAnsi="Aptos Light" w:cs="Arial"/>
                <w:b/>
                <w:bCs/>
              </w:rPr>
            </w:pPr>
            <w:r w:rsidRPr="00FC6CA3">
              <w:rPr>
                <w:rFonts w:ascii="Aptos Light" w:hAnsi="Aptos Light" w:cs="Arial"/>
                <w:b/>
                <w:bCs/>
              </w:rPr>
              <w:t>Health and Safety</w:t>
            </w:r>
          </w:p>
          <w:p w14:paraId="22D662E4" w14:textId="4BDC373D" w:rsidR="00811A8B" w:rsidRPr="00FC6CA3" w:rsidRDefault="00811A8B" w:rsidP="00811A8B">
            <w:pPr>
              <w:pStyle w:val="ListParagraph"/>
              <w:numPr>
                <w:ilvl w:val="0"/>
                <w:numId w:val="13"/>
              </w:numPr>
              <w:rPr>
                <w:rFonts w:ascii="Aptos Light" w:hAnsi="Aptos Light" w:cs="Arial"/>
              </w:rPr>
            </w:pPr>
            <w:r w:rsidRPr="00FC6CA3">
              <w:rPr>
                <w:rFonts w:ascii="Aptos Light" w:hAnsi="Aptos Light" w:cs="Arial"/>
              </w:rPr>
              <w:t>All means of exit from the</w:t>
            </w:r>
            <w:r w:rsidR="00FC6CA3" w:rsidRPr="00FC6CA3">
              <w:rPr>
                <w:rFonts w:ascii="Aptos Light" w:hAnsi="Aptos Light" w:cs="Arial"/>
              </w:rPr>
              <w:t xml:space="preserve"> Facilities</w:t>
            </w:r>
            <w:r w:rsidRPr="00FC6CA3">
              <w:rPr>
                <w:rFonts w:ascii="Aptos Light" w:hAnsi="Aptos Light" w:cs="Arial"/>
              </w:rPr>
              <w:t xml:space="preserve"> must be kept free from obstruction and immediately available for instant free public exit.  The Hirer should be aware of the means of escape in the event of fire prior to the booking commencing.</w:t>
            </w:r>
          </w:p>
          <w:p w14:paraId="4B7B4477" w14:textId="77777777" w:rsidR="007B2541" w:rsidRPr="00FC6CA3" w:rsidRDefault="00811A8B" w:rsidP="008122DE">
            <w:pPr>
              <w:pStyle w:val="ListParagraph"/>
              <w:numPr>
                <w:ilvl w:val="0"/>
                <w:numId w:val="13"/>
              </w:numPr>
              <w:rPr>
                <w:rFonts w:ascii="Aptos Light" w:hAnsi="Aptos Light" w:cs="Arial"/>
              </w:rPr>
            </w:pPr>
            <w:r w:rsidRPr="00FC6CA3">
              <w:rPr>
                <w:rFonts w:ascii="Aptos Light" w:hAnsi="Aptos Light" w:cs="Arial"/>
              </w:rPr>
              <w:t xml:space="preserve">In the event of outbreaks of fire the fire brigade </w:t>
            </w:r>
            <w:r w:rsidR="007B2541" w:rsidRPr="00FC6CA3">
              <w:rPr>
                <w:rFonts w:ascii="Aptos Light" w:hAnsi="Aptos Light" w:cs="Arial"/>
              </w:rPr>
              <w:t>must be called</w:t>
            </w:r>
            <w:r w:rsidRPr="00FC6CA3">
              <w:rPr>
                <w:rFonts w:ascii="Aptos Light" w:hAnsi="Aptos Light" w:cs="Arial"/>
              </w:rPr>
              <w:t>.</w:t>
            </w:r>
          </w:p>
          <w:p w14:paraId="762AB381" w14:textId="77777777" w:rsidR="008122DE" w:rsidRDefault="008122DE" w:rsidP="008122DE">
            <w:pPr>
              <w:pStyle w:val="ListParagraph"/>
              <w:numPr>
                <w:ilvl w:val="0"/>
                <w:numId w:val="13"/>
              </w:numPr>
              <w:rPr>
                <w:rFonts w:ascii="Aptos Light" w:hAnsi="Aptos Light" w:cs="Arial"/>
              </w:rPr>
            </w:pPr>
            <w:r w:rsidRPr="00FC6CA3">
              <w:rPr>
                <w:rFonts w:ascii="Aptos Light" w:hAnsi="Aptos Light" w:cs="Arial"/>
              </w:rPr>
              <w:t>No additional lights or extension from the existing electric lights fittings shall be used without the previous consent of the Council.</w:t>
            </w:r>
          </w:p>
          <w:p w14:paraId="57AA574A" w14:textId="3C551CA7" w:rsidR="00BD14A3" w:rsidRPr="00FC6CA3" w:rsidRDefault="00BD14A3" w:rsidP="008122DE">
            <w:pPr>
              <w:pStyle w:val="ListParagraph"/>
              <w:numPr>
                <w:ilvl w:val="0"/>
                <w:numId w:val="13"/>
              </w:numPr>
              <w:rPr>
                <w:rFonts w:ascii="Aptos Light" w:hAnsi="Aptos Light" w:cs="Arial"/>
              </w:rPr>
            </w:pPr>
            <w:r w:rsidRPr="00BD14A3">
              <w:rPr>
                <w:rFonts w:ascii="Aptos Light" w:hAnsi="Aptos Light" w:cs="Arial"/>
              </w:rPr>
              <w:t>The Hirer shall familiarise themselves with the location of the First Aid Kit.</w:t>
            </w:r>
          </w:p>
        </w:tc>
      </w:tr>
      <w:tr w:rsidR="006D43AC" w14:paraId="7093A4A8" w14:textId="77777777" w:rsidTr="00214964">
        <w:tc>
          <w:tcPr>
            <w:tcW w:w="625" w:type="dxa"/>
          </w:tcPr>
          <w:p w14:paraId="1A54EB29" w14:textId="52542E3F" w:rsidR="006D43AC" w:rsidRPr="00667C57" w:rsidRDefault="006D43AC" w:rsidP="00214964">
            <w:pPr>
              <w:rPr>
                <w:rFonts w:ascii="Aptos Light" w:hAnsi="Aptos Light" w:cs="Arial"/>
                <w:b/>
                <w:bCs/>
              </w:rPr>
            </w:pPr>
            <w:r w:rsidRPr="00667C57">
              <w:rPr>
                <w:rFonts w:ascii="Aptos Light" w:hAnsi="Aptos Light" w:cs="Arial"/>
                <w:b/>
                <w:bCs/>
              </w:rPr>
              <w:t>18.</w:t>
            </w:r>
          </w:p>
        </w:tc>
        <w:tc>
          <w:tcPr>
            <w:tcW w:w="9111" w:type="dxa"/>
          </w:tcPr>
          <w:p w14:paraId="383C4152" w14:textId="77777777" w:rsidR="006D43AC" w:rsidRPr="00667C57" w:rsidRDefault="006D43AC" w:rsidP="006D43AC">
            <w:pPr>
              <w:rPr>
                <w:rFonts w:ascii="Aptos Light" w:hAnsi="Aptos Light" w:cs="Arial"/>
                <w:b/>
                <w:bCs/>
              </w:rPr>
            </w:pPr>
            <w:r w:rsidRPr="00667C57">
              <w:rPr>
                <w:rFonts w:ascii="Aptos Light" w:hAnsi="Aptos Light" w:cs="Arial"/>
                <w:b/>
                <w:bCs/>
              </w:rPr>
              <w:t>Privacy</w:t>
            </w:r>
          </w:p>
          <w:p w14:paraId="2A316237" w14:textId="77777777" w:rsidR="006D43AC" w:rsidRDefault="006D43AC" w:rsidP="006D43AC">
            <w:pPr>
              <w:rPr>
                <w:rFonts w:ascii="Aptos Light" w:hAnsi="Aptos Light" w:cs="Arial"/>
              </w:rPr>
            </w:pPr>
            <w:r w:rsidRPr="00667C57">
              <w:rPr>
                <w:rFonts w:ascii="Aptos Light" w:hAnsi="Aptos Light" w:cs="Arial"/>
              </w:rPr>
              <w:t>HPC collect data from the</w:t>
            </w:r>
            <w:r w:rsidR="00BD14A3">
              <w:rPr>
                <w:rFonts w:ascii="Aptos Light" w:hAnsi="Aptos Light" w:cs="Arial"/>
              </w:rPr>
              <w:t xml:space="preserve"> Hirer</w:t>
            </w:r>
            <w:r w:rsidRPr="00667C57">
              <w:rPr>
                <w:rFonts w:ascii="Aptos Light" w:hAnsi="Aptos Light" w:cs="Arial"/>
              </w:rPr>
              <w:t xml:space="preserve"> via the </w:t>
            </w:r>
            <w:r w:rsidR="00FC6CA3" w:rsidRPr="00667C57">
              <w:rPr>
                <w:rFonts w:ascii="Aptos Light" w:hAnsi="Aptos Light" w:cs="Arial"/>
              </w:rPr>
              <w:t>Facilities</w:t>
            </w:r>
            <w:r w:rsidRPr="00667C57">
              <w:rPr>
                <w:rFonts w:ascii="Aptos Light" w:hAnsi="Aptos Light" w:cs="Arial"/>
              </w:rPr>
              <w:t xml:space="preserve"> Booking Form in order to process the </w:t>
            </w:r>
            <w:r w:rsidR="001D49AE" w:rsidRPr="00667C57">
              <w:rPr>
                <w:rFonts w:ascii="Aptos Light" w:hAnsi="Aptos Light" w:cs="Arial"/>
              </w:rPr>
              <w:t>bo</w:t>
            </w:r>
            <w:r w:rsidRPr="00667C57">
              <w:rPr>
                <w:rFonts w:ascii="Aptos Light" w:hAnsi="Aptos Light" w:cs="Arial"/>
              </w:rPr>
              <w:t>oking and contact the</w:t>
            </w:r>
            <w:r w:rsidR="00BD14A3">
              <w:rPr>
                <w:rFonts w:ascii="Aptos Light" w:hAnsi="Aptos Light" w:cs="Arial"/>
              </w:rPr>
              <w:t xml:space="preserve"> Hirer </w:t>
            </w:r>
            <w:r w:rsidRPr="00667C57">
              <w:rPr>
                <w:rFonts w:ascii="Aptos Light" w:hAnsi="Aptos Light" w:cs="Arial"/>
              </w:rPr>
              <w:t xml:space="preserve">before and during the Use period. The contact details of the </w:t>
            </w:r>
            <w:r w:rsidR="00BD14A3">
              <w:rPr>
                <w:rFonts w:ascii="Aptos Light" w:hAnsi="Aptos Light" w:cs="Arial"/>
              </w:rPr>
              <w:t xml:space="preserve">Hirer </w:t>
            </w:r>
            <w:r w:rsidRPr="00667C57">
              <w:rPr>
                <w:rFonts w:ascii="Aptos Light" w:hAnsi="Aptos Light" w:cs="Arial"/>
              </w:rPr>
              <w:t xml:space="preserve">will be retained for a period of up to 2 months after the </w:t>
            </w:r>
            <w:r w:rsidR="00BD14A3">
              <w:rPr>
                <w:rFonts w:ascii="Aptos Light" w:hAnsi="Aptos Light" w:cs="Arial"/>
              </w:rPr>
              <w:t>hire</w:t>
            </w:r>
            <w:r w:rsidRPr="00667C57">
              <w:rPr>
                <w:rFonts w:ascii="Aptos Light" w:hAnsi="Aptos Light" w:cs="Arial"/>
              </w:rPr>
              <w:t xml:space="preserve">, details relating to the </w:t>
            </w:r>
            <w:r w:rsidR="001D49AE" w:rsidRPr="00667C57">
              <w:rPr>
                <w:rFonts w:ascii="Aptos Light" w:hAnsi="Aptos Light" w:cs="Arial"/>
              </w:rPr>
              <w:t>b</w:t>
            </w:r>
            <w:r w:rsidRPr="00667C57">
              <w:rPr>
                <w:rFonts w:ascii="Aptos Light" w:hAnsi="Aptos Light" w:cs="Arial"/>
              </w:rPr>
              <w:t>ookings will be retained up to 6 years in order to comply with the HPC retention policy. Any Personally Identifiable Information contained within the form will be stored in a secure place. The</w:t>
            </w:r>
            <w:r w:rsidR="00BD14A3">
              <w:rPr>
                <w:rFonts w:ascii="Aptos Light" w:hAnsi="Aptos Light" w:cs="Arial"/>
              </w:rPr>
              <w:t xml:space="preserve"> Hirer </w:t>
            </w:r>
            <w:r w:rsidRPr="00667C57">
              <w:rPr>
                <w:rFonts w:ascii="Aptos Light" w:hAnsi="Aptos Light" w:cs="Arial"/>
              </w:rPr>
              <w:t>details will not be passed on to any third parties.</w:t>
            </w:r>
          </w:p>
          <w:p w14:paraId="2B556740" w14:textId="77777777" w:rsidR="00AA132D" w:rsidRPr="00AA132D" w:rsidRDefault="00AA132D" w:rsidP="00AA132D">
            <w:pPr>
              <w:rPr>
                <w:rFonts w:ascii="Aptos Light" w:hAnsi="Aptos Light" w:cs="Arial"/>
              </w:rPr>
            </w:pPr>
            <w:r w:rsidRPr="00AA132D">
              <w:rPr>
                <w:rFonts w:ascii="Aptos Light" w:hAnsi="Aptos Light" w:cs="Arial"/>
              </w:rPr>
              <w:t xml:space="preserve">A copy of the HPC Privacy Policy can be view/downloaded from the PC website: </w:t>
            </w:r>
          </w:p>
          <w:p w14:paraId="46CE39FE" w14:textId="7A8BDAD4" w:rsidR="00AA132D" w:rsidRPr="00667C57" w:rsidRDefault="00000000" w:rsidP="00AA132D">
            <w:pPr>
              <w:rPr>
                <w:rFonts w:ascii="Aptos Light" w:hAnsi="Aptos Light" w:cs="Arial"/>
              </w:rPr>
            </w:pPr>
            <w:hyperlink r:id="rId11" w:history="1">
              <w:r w:rsidR="00AA132D" w:rsidRPr="006B43F3">
                <w:rPr>
                  <w:rStyle w:val="Hyperlink"/>
                  <w:rFonts w:ascii="Aptos Light" w:hAnsi="Aptos Light" w:cs="Arial"/>
                </w:rPr>
                <w:t>https://honeybourne-pc.gov.uk/wp-content/uploads/2023/08/Privacy-policy-1.pdf</w:t>
              </w:r>
            </w:hyperlink>
          </w:p>
        </w:tc>
      </w:tr>
    </w:tbl>
    <w:p w14:paraId="5A1141F5" w14:textId="77777777" w:rsidR="006036CC" w:rsidRDefault="006036CC" w:rsidP="00ED049F"/>
    <w:p w14:paraId="44FC6603" w14:textId="77777777" w:rsidR="00CF5E56" w:rsidRDefault="00CF5E56" w:rsidP="00ED049F"/>
    <w:sectPr w:rsidR="00CF5E56" w:rsidSect="00B42667">
      <w:headerReference w:type="even" r:id="rId12"/>
      <w:headerReference w:type="default" r:id="rId13"/>
      <w:footerReference w:type="default" r:id="rId14"/>
      <w:headerReference w:type="first" r:id="rId15"/>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D190A" w14:textId="77777777" w:rsidR="00B42667" w:rsidRDefault="00B42667" w:rsidP="00DD2D69">
      <w:pPr>
        <w:spacing w:after="0" w:line="240" w:lineRule="auto"/>
      </w:pPr>
      <w:r>
        <w:separator/>
      </w:r>
    </w:p>
  </w:endnote>
  <w:endnote w:type="continuationSeparator" w:id="0">
    <w:p w14:paraId="56BE0361" w14:textId="77777777" w:rsidR="00B42667" w:rsidRDefault="00B42667" w:rsidP="00DD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868672"/>
      <w:docPartObj>
        <w:docPartGallery w:val="Page Numbers (Bottom of Page)"/>
        <w:docPartUnique/>
      </w:docPartObj>
    </w:sdtPr>
    <w:sdtEndPr>
      <w:rPr>
        <w:noProof/>
      </w:rPr>
    </w:sdtEndPr>
    <w:sdtContent>
      <w:p w14:paraId="6BCDC8A5" w14:textId="523477B2" w:rsidR="00DD2D69" w:rsidRDefault="00DD2D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B53B83" w14:textId="1ABD5AEB" w:rsidR="00DD2D69" w:rsidRDefault="00DD2D69">
    <w:pPr>
      <w:pStyle w:val="Footer"/>
    </w:pPr>
    <w:r>
      <w:t xml:space="preserve">Honeybourne Parish Council </w:t>
    </w:r>
    <w:r w:rsidR="00667C57">
      <w:t>Sports Facilities</w:t>
    </w:r>
    <w:r w:rsidR="000971A9">
      <w:t xml:space="preserve"> Booking Form &amp; </w:t>
    </w:r>
    <w:r>
      <w:t xml:space="preserve">Terms and Conditions for Hire of </w:t>
    </w:r>
    <w:r w:rsidR="00667C57">
      <w:t>Sports Facilities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756F" w14:textId="77777777" w:rsidR="00B42667" w:rsidRDefault="00B42667" w:rsidP="00DD2D69">
      <w:pPr>
        <w:spacing w:after="0" w:line="240" w:lineRule="auto"/>
      </w:pPr>
      <w:r>
        <w:separator/>
      </w:r>
    </w:p>
  </w:footnote>
  <w:footnote w:type="continuationSeparator" w:id="0">
    <w:p w14:paraId="0BDA1FE9" w14:textId="77777777" w:rsidR="00B42667" w:rsidRDefault="00B42667" w:rsidP="00DD2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684C" w14:textId="58B7B894" w:rsidR="00991BB1" w:rsidRDefault="0099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E279" w14:textId="1B30DD49" w:rsidR="00991BB1" w:rsidRDefault="0099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FBAE" w14:textId="371FC43A" w:rsidR="00991BB1" w:rsidRDefault="0099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383"/>
    <w:multiLevelType w:val="hybridMultilevel"/>
    <w:tmpl w:val="3D9C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6A1"/>
    <w:multiLevelType w:val="hybridMultilevel"/>
    <w:tmpl w:val="385690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01766"/>
    <w:multiLevelType w:val="hybridMultilevel"/>
    <w:tmpl w:val="9112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E339C"/>
    <w:multiLevelType w:val="multilevel"/>
    <w:tmpl w:val="31E4730E"/>
    <w:lvl w:ilvl="0">
      <w:start w:val="12"/>
      <w:numFmt w:val="decimal"/>
      <w:lvlText w:val="%1."/>
      <w:lvlJc w:val="left"/>
      <w:pPr>
        <w:tabs>
          <w:tab w:val="num" w:pos="1464"/>
        </w:tabs>
        <w:ind w:left="1464" w:hanging="360"/>
      </w:pPr>
    </w:lvl>
    <w:lvl w:ilvl="1">
      <w:start w:val="1"/>
      <w:numFmt w:val="decimal"/>
      <w:lvlText w:val="%2."/>
      <w:lvlJc w:val="left"/>
      <w:pPr>
        <w:tabs>
          <w:tab w:val="num" w:pos="2184"/>
        </w:tabs>
        <w:ind w:left="2184" w:hanging="360"/>
      </w:pPr>
    </w:lvl>
    <w:lvl w:ilvl="2" w:tentative="1">
      <w:start w:val="1"/>
      <w:numFmt w:val="decimal"/>
      <w:lvlText w:val="%3."/>
      <w:lvlJc w:val="left"/>
      <w:pPr>
        <w:tabs>
          <w:tab w:val="num" w:pos="2904"/>
        </w:tabs>
        <w:ind w:left="2904" w:hanging="360"/>
      </w:pPr>
    </w:lvl>
    <w:lvl w:ilvl="3" w:tentative="1">
      <w:start w:val="1"/>
      <w:numFmt w:val="decimal"/>
      <w:lvlText w:val="%4."/>
      <w:lvlJc w:val="left"/>
      <w:pPr>
        <w:tabs>
          <w:tab w:val="num" w:pos="3624"/>
        </w:tabs>
        <w:ind w:left="3624" w:hanging="360"/>
      </w:pPr>
    </w:lvl>
    <w:lvl w:ilvl="4" w:tentative="1">
      <w:start w:val="1"/>
      <w:numFmt w:val="decimal"/>
      <w:lvlText w:val="%5."/>
      <w:lvlJc w:val="left"/>
      <w:pPr>
        <w:tabs>
          <w:tab w:val="num" w:pos="4344"/>
        </w:tabs>
        <w:ind w:left="4344" w:hanging="360"/>
      </w:pPr>
    </w:lvl>
    <w:lvl w:ilvl="5" w:tentative="1">
      <w:start w:val="1"/>
      <w:numFmt w:val="decimal"/>
      <w:lvlText w:val="%6."/>
      <w:lvlJc w:val="left"/>
      <w:pPr>
        <w:tabs>
          <w:tab w:val="num" w:pos="5064"/>
        </w:tabs>
        <w:ind w:left="5064" w:hanging="360"/>
      </w:pPr>
    </w:lvl>
    <w:lvl w:ilvl="6" w:tentative="1">
      <w:start w:val="1"/>
      <w:numFmt w:val="decimal"/>
      <w:lvlText w:val="%7."/>
      <w:lvlJc w:val="left"/>
      <w:pPr>
        <w:tabs>
          <w:tab w:val="num" w:pos="5784"/>
        </w:tabs>
        <w:ind w:left="5784" w:hanging="360"/>
      </w:pPr>
    </w:lvl>
    <w:lvl w:ilvl="7" w:tentative="1">
      <w:start w:val="1"/>
      <w:numFmt w:val="decimal"/>
      <w:lvlText w:val="%8."/>
      <w:lvlJc w:val="left"/>
      <w:pPr>
        <w:tabs>
          <w:tab w:val="num" w:pos="6504"/>
        </w:tabs>
        <w:ind w:left="6504" w:hanging="360"/>
      </w:pPr>
    </w:lvl>
    <w:lvl w:ilvl="8" w:tentative="1">
      <w:start w:val="1"/>
      <w:numFmt w:val="decimal"/>
      <w:lvlText w:val="%9."/>
      <w:lvlJc w:val="left"/>
      <w:pPr>
        <w:tabs>
          <w:tab w:val="num" w:pos="7224"/>
        </w:tabs>
        <w:ind w:left="7224" w:hanging="360"/>
      </w:pPr>
    </w:lvl>
  </w:abstractNum>
  <w:abstractNum w:abstractNumId="4" w15:restartNumberingAfterBreak="0">
    <w:nsid w:val="19C838C3"/>
    <w:multiLevelType w:val="hybridMultilevel"/>
    <w:tmpl w:val="8B28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A257F"/>
    <w:multiLevelType w:val="hybridMultilevel"/>
    <w:tmpl w:val="66367FCA"/>
    <w:lvl w:ilvl="0" w:tplc="FD7C2B78">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9D4C94"/>
    <w:multiLevelType w:val="hybridMultilevel"/>
    <w:tmpl w:val="0108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977FE"/>
    <w:multiLevelType w:val="hybridMultilevel"/>
    <w:tmpl w:val="5808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C55E4"/>
    <w:multiLevelType w:val="hybridMultilevel"/>
    <w:tmpl w:val="8462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C4A67"/>
    <w:multiLevelType w:val="hybridMultilevel"/>
    <w:tmpl w:val="4366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677AA"/>
    <w:multiLevelType w:val="hybridMultilevel"/>
    <w:tmpl w:val="086E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D4A4E"/>
    <w:multiLevelType w:val="hybridMultilevel"/>
    <w:tmpl w:val="C1185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425AE"/>
    <w:multiLevelType w:val="hybridMultilevel"/>
    <w:tmpl w:val="5C20A1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877C9B"/>
    <w:multiLevelType w:val="hybridMultilevel"/>
    <w:tmpl w:val="ED021644"/>
    <w:lvl w:ilvl="0" w:tplc="0809001B">
      <w:start w:val="1"/>
      <w:numFmt w:val="lowerRoman"/>
      <w:lvlText w:val="%1."/>
      <w:lvlJc w:val="righ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A4064FE"/>
    <w:multiLevelType w:val="hybridMultilevel"/>
    <w:tmpl w:val="45A67F90"/>
    <w:lvl w:ilvl="0" w:tplc="32CABC32">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6163FE"/>
    <w:multiLevelType w:val="hybridMultilevel"/>
    <w:tmpl w:val="B7BA0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C03708"/>
    <w:multiLevelType w:val="hybridMultilevel"/>
    <w:tmpl w:val="E4FC34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C6602"/>
    <w:multiLevelType w:val="hybridMultilevel"/>
    <w:tmpl w:val="35EC1E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EF0A25"/>
    <w:multiLevelType w:val="hybridMultilevel"/>
    <w:tmpl w:val="ADB69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C33D0"/>
    <w:multiLevelType w:val="hybridMultilevel"/>
    <w:tmpl w:val="F852F9BA"/>
    <w:lvl w:ilvl="0" w:tplc="01E86422">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E39AD"/>
    <w:multiLevelType w:val="hybridMultilevel"/>
    <w:tmpl w:val="E86A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007C6C"/>
    <w:multiLevelType w:val="hybridMultilevel"/>
    <w:tmpl w:val="993AEE50"/>
    <w:lvl w:ilvl="0" w:tplc="21BEEE00">
      <w:start w:val="1"/>
      <w:numFmt w:val="lowerLett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C0C5DD4"/>
    <w:multiLevelType w:val="hybridMultilevel"/>
    <w:tmpl w:val="BBB48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C09EA"/>
    <w:multiLevelType w:val="hybridMultilevel"/>
    <w:tmpl w:val="E9CAA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047D6"/>
    <w:multiLevelType w:val="hybridMultilevel"/>
    <w:tmpl w:val="B38A2A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8389061">
    <w:abstractNumId w:val="2"/>
  </w:num>
  <w:num w:numId="2" w16cid:durableId="1381127365">
    <w:abstractNumId w:val="18"/>
  </w:num>
  <w:num w:numId="3" w16cid:durableId="99881234">
    <w:abstractNumId w:val="0"/>
  </w:num>
  <w:num w:numId="4" w16cid:durableId="798500838">
    <w:abstractNumId w:val="22"/>
  </w:num>
  <w:num w:numId="5" w16cid:durableId="504980147">
    <w:abstractNumId w:val="3"/>
  </w:num>
  <w:num w:numId="6" w16cid:durableId="1175806192">
    <w:abstractNumId w:val="10"/>
  </w:num>
  <w:num w:numId="7" w16cid:durableId="1402092628">
    <w:abstractNumId w:val="11"/>
  </w:num>
  <w:num w:numId="8" w16cid:durableId="1230267402">
    <w:abstractNumId w:val="8"/>
  </w:num>
  <w:num w:numId="9" w16cid:durableId="1913198752">
    <w:abstractNumId w:val="20"/>
  </w:num>
  <w:num w:numId="10" w16cid:durableId="539587862">
    <w:abstractNumId w:val="6"/>
  </w:num>
  <w:num w:numId="11" w16cid:durableId="1448357773">
    <w:abstractNumId w:val="23"/>
  </w:num>
  <w:num w:numId="12" w16cid:durableId="1179927907">
    <w:abstractNumId w:val="7"/>
  </w:num>
  <w:num w:numId="13" w16cid:durableId="1975866100">
    <w:abstractNumId w:val="4"/>
  </w:num>
  <w:num w:numId="14" w16cid:durableId="261185044">
    <w:abstractNumId w:val="24"/>
  </w:num>
  <w:num w:numId="15" w16cid:durableId="1195535815">
    <w:abstractNumId w:val="15"/>
  </w:num>
  <w:num w:numId="16" w16cid:durableId="615794470">
    <w:abstractNumId w:val="12"/>
  </w:num>
  <w:num w:numId="17" w16cid:durableId="1453016525">
    <w:abstractNumId w:val="1"/>
  </w:num>
  <w:num w:numId="18" w16cid:durableId="274293420">
    <w:abstractNumId w:val="21"/>
  </w:num>
  <w:num w:numId="19" w16cid:durableId="26029179">
    <w:abstractNumId w:val="5"/>
  </w:num>
  <w:num w:numId="20" w16cid:durableId="717583482">
    <w:abstractNumId w:val="17"/>
  </w:num>
  <w:num w:numId="21" w16cid:durableId="463739229">
    <w:abstractNumId w:val="16"/>
  </w:num>
  <w:num w:numId="22" w16cid:durableId="779496330">
    <w:abstractNumId w:val="14"/>
  </w:num>
  <w:num w:numId="23" w16cid:durableId="1424914748">
    <w:abstractNumId w:val="19"/>
  </w:num>
  <w:num w:numId="24" w16cid:durableId="456031414">
    <w:abstractNumId w:val="13"/>
  </w:num>
  <w:num w:numId="25" w16cid:durableId="446435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9F"/>
    <w:rsid w:val="000056FD"/>
    <w:rsid w:val="00005980"/>
    <w:rsid w:val="00023638"/>
    <w:rsid w:val="00030752"/>
    <w:rsid w:val="00095474"/>
    <w:rsid w:val="000971A9"/>
    <w:rsid w:val="000A0410"/>
    <w:rsid w:val="000C2037"/>
    <w:rsid w:val="00100817"/>
    <w:rsid w:val="00161AC9"/>
    <w:rsid w:val="00163D94"/>
    <w:rsid w:val="001D49AE"/>
    <w:rsid w:val="001D4B50"/>
    <w:rsid w:val="001D5B77"/>
    <w:rsid w:val="001E2AE9"/>
    <w:rsid w:val="001E6A3E"/>
    <w:rsid w:val="00214964"/>
    <w:rsid w:val="00256F1E"/>
    <w:rsid w:val="00294D69"/>
    <w:rsid w:val="002D2F25"/>
    <w:rsid w:val="002E7572"/>
    <w:rsid w:val="002F6BE1"/>
    <w:rsid w:val="0030133F"/>
    <w:rsid w:val="003322DF"/>
    <w:rsid w:val="00351F17"/>
    <w:rsid w:val="00356B9E"/>
    <w:rsid w:val="00372EE4"/>
    <w:rsid w:val="00374435"/>
    <w:rsid w:val="00394DB6"/>
    <w:rsid w:val="003A6930"/>
    <w:rsid w:val="003C12AD"/>
    <w:rsid w:val="003E2819"/>
    <w:rsid w:val="003F77F5"/>
    <w:rsid w:val="00412FD1"/>
    <w:rsid w:val="0045389E"/>
    <w:rsid w:val="00480F2D"/>
    <w:rsid w:val="00486B20"/>
    <w:rsid w:val="0049317E"/>
    <w:rsid w:val="004966E8"/>
    <w:rsid w:val="004C7501"/>
    <w:rsid w:val="004D7E98"/>
    <w:rsid w:val="004F4A8F"/>
    <w:rsid w:val="005414F0"/>
    <w:rsid w:val="00565126"/>
    <w:rsid w:val="00570872"/>
    <w:rsid w:val="006036CC"/>
    <w:rsid w:val="0060660B"/>
    <w:rsid w:val="006355B8"/>
    <w:rsid w:val="00653C0D"/>
    <w:rsid w:val="00667C57"/>
    <w:rsid w:val="006968D8"/>
    <w:rsid w:val="006A042E"/>
    <w:rsid w:val="006A4D91"/>
    <w:rsid w:val="006D43AC"/>
    <w:rsid w:val="006F5819"/>
    <w:rsid w:val="00705446"/>
    <w:rsid w:val="00711429"/>
    <w:rsid w:val="00712A47"/>
    <w:rsid w:val="0071628F"/>
    <w:rsid w:val="00716CE5"/>
    <w:rsid w:val="00756590"/>
    <w:rsid w:val="0076117A"/>
    <w:rsid w:val="007774EC"/>
    <w:rsid w:val="007827E0"/>
    <w:rsid w:val="007B2541"/>
    <w:rsid w:val="007E4880"/>
    <w:rsid w:val="00800520"/>
    <w:rsid w:val="0080572B"/>
    <w:rsid w:val="00811A8B"/>
    <w:rsid w:val="008122DE"/>
    <w:rsid w:val="008359D7"/>
    <w:rsid w:val="00853345"/>
    <w:rsid w:val="00854B8D"/>
    <w:rsid w:val="0086347D"/>
    <w:rsid w:val="00865674"/>
    <w:rsid w:val="00876590"/>
    <w:rsid w:val="008C66FD"/>
    <w:rsid w:val="00925E1A"/>
    <w:rsid w:val="00991BB1"/>
    <w:rsid w:val="009D3BC6"/>
    <w:rsid w:val="009F6432"/>
    <w:rsid w:val="00A06B9B"/>
    <w:rsid w:val="00A07472"/>
    <w:rsid w:val="00A4083B"/>
    <w:rsid w:val="00A92EC4"/>
    <w:rsid w:val="00AA132D"/>
    <w:rsid w:val="00AA3F8B"/>
    <w:rsid w:val="00AD32B0"/>
    <w:rsid w:val="00AF0692"/>
    <w:rsid w:val="00AF3D2C"/>
    <w:rsid w:val="00AF7F4D"/>
    <w:rsid w:val="00B03894"/>
    <w:rsid w:val="00B10E67"/>
    <w:rsid w:val="00B13E3F"/>
    <w:rsid w:val="00B202D7"/>
    <w:rsid w:val="00B22397"/>
    <w:rsid w:val="00B27CDC"/>
    <w:rsid w:val="00B42667"/>
    <w:rsid w:val="00B51071"/>
    <w:rsid w:val="00B90445"/>
    <w:rsid w:val="00BC1CF2"/>
    <w:rsid w:val="00BD14A3"/>
    <w:rsid w:val="00BD5FAC"/>
    <w:rsid w:val="00BD7611"/>
    <w:rsid w:val="00BE28DF"/>
    <w:rsid w:val="00BE61BE"/>
    <w:rsid w:val="00C02CDA"/>
    <w:rsid w:val="00C952E8"/>
    <w:rsid w:val="00C958E2"/>
    <w:rsid w:val="00CF5E56"/>
    <w:rsid w:val="00D06AAA"/>
    <w:rsid w:val="00D4205D"/>
    <w:rsid w:val="00D66747"/>
    <w:rsid w:val="00D77E8B"/>
    <w:rsid w:val="00D92EB1"/>
    <w:rsid w:val="00D94613"/>
    <w:rsid w:val="00D9703E"/>
    <w:rsid w:val="00DA62F3"/>
    <w:rsid w:val="00DD2D69"/>
    <w:rsid w:val="00E018A1"/>
    <w:rsid w:val="00E40B5B"/>
    <w:rsid w:val="00E71737"/>
    <w:rsid w:val="00E85746"/>
    <w:rsid w:val="00E96BB4"/>
    <w:rsid w:val="00EA35F1"/>
    <w:rsid w:val="00EA68F9"/>
    <w:rsid w:val="00EC39B6"/>
    <w:rsid w:val="00ED049F"/>
    <w:rsid w:val="00EE0175"/>
    <w:rsid w:val="00EF782C"/>
    <w:rsid w:val="00F07A2D"/>
    <w:rsid w:val="00F22942"/>
    <w:rsid w:val="00F374F9"/>
    <w:rsid w:val="00F5540F"/>
    <w:rsid w:val="00F61BEC"/>
    <w:rsid w:val="00F87F68"/>
    <w:rsid w:val="00FC6CA3"/>
    <w:rsid w:val="00FE5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4BF8E"/>
  <w15:chartTrackingRefBased/>
  <w15:docId w15:val="{E1CE1ADE-1419-4ADB-9A5E-ACDD138A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817"/>
  </w:style>
  <w:style w:type="paragraph" w:styleId="Heading3">
    <w:name w:val="heading 3"/>
    <w:basedOn w:val="Normal"/>
    <w:link w:val="Heading3Char"/>
    <w:uiPriority w:val="9"/>
    <w:qFormat/>
    <w:rsid w:val="00100817"/>
    <w:pPr>
      <w:spacing w:after="40" w:line="240" w:lineRule="auto"/>
      <w:contextualSpacing/>
      <w:outlineLvl w:val="2"/>
    </w:pPr>
    <w:rPr>
      <w:rFonts w:asciiTheme="majorHAnsi" w:eastAsiaTheme="majorEastAsia" w:hAnsiTheme="majorHAnsi" w:cstheme="majorBidi"/>
      <w:b/>
      <w:bCs/>
      <w:caps/>
      <w:color w:val="2F5496" w:themeColor="accent1" w:themeShade="BF"/>
      <w:lang w:val="en-US" w:eastAsia="ja-JP"/>
    </w:rPr>
  </w:style>
  <w:style w:type="paragraph" w:styleId="Heading5">
    <w:name w:val="heading 5"/>
    <w:basedOn w:val="Normal"/>
    <w:next w:val="Normal"/>
    <w:link w:val="Heading5Char"/>
    <w:uiPriority w:val="9"/>
    <w:semiHidden/>
    <w:unhideWhenUsed/>
    <w:qFormat/>
    <w:rsid w:val="0010081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align">
    <w:name w:val="Right align"/>
    <w:basedOn w:val="Normal"/>
    <w:uiPriority w:val="12"/>
    <w:qFormat/>
    <w:rsid w:val="00100817"/>
    <w:pPr>
      <w:spacing w:after="40" w:line="240" w:lineRule="auto"/>
      <w:jc w:val="right"/>
    </w:pPr>
    <w:rPr>
      <w:rFonts w:eastAsiaTheme="minorEastAsia"/>
      <w:color w:val="404040" w:themeColor="text1" w:themeTint="BF"/>
      <w:lang w:val="en-US" w:eastAsia="ja-JP"/>
    </w:rPr>
  </w:style>
  <w:style w:type="paragraph" w:customStyle="1" w:styleId="Amount">
    <w:name w:val="Amount"/>
    <w:basedOn w:val="Normal"/>
    <w:uiPriority w:val="14"/>
    <w:qFormat/>
    <w:rsid w:val="00100817"/>
    <w:pPr>
      <w:spacing w:after="40" w:line="240" w:lineRule="auto"/>
      <w:jc w:val="right"/>
    </w:pPr>
    <w:rPr>
      <w:rFonts w:eastAsiaTheme="minorEastAsia"/>
      <w:color w:val="404040" w:themeColor="text1" w:themeTint="BF"/>
      <w:lang w:val="en-US" w:eastAsia="ja-JP"/>
    </w:rPr>
  </w:style>
  <w:style w:type="paragraph" w:customStyle="1" w:styleId="ContactInfo">
    <w:name w:val="Contact Info"/>
    <w:basedOn w:val="Normal"/>
    <w:uiPriority w:val="11"/>
    <w:qFormat/>
    <w:rsid w:val="00100817"/>
    <w:pPr>
      <w:spacing w:after="0" w:line="240" w:lineRule="auto"/>
      <w:contextualSpacing/>
    </w:pPr>
    <w:rPr>
      <w:rFonts w:eastAsiaTheme="minorEastAsia"/>
      <w:lang w:val="en-US" w:eastAsia="ja-JP"/>
    </w:rPr>
  </w:style>
  <w:style w:type="character" w:customStyle="1" w:styleId="Heading3Char">
    <w:name w:val="Heading 3 Char"/>
    <w:basedOn w:val="DefaultParagraphFont"/>
    <w:link w:val="Heading3"/>
    <w:uiPriority w:val="9"/>
    <w:rsid w:val="00100817"/>
    <w:rPr>
      <w:rFonts w:asciiTheme="majorHAnsi" w:eastAsiaTheme="majorEastAsia" w:hAnsiTheme="majorHAnsi" w:cstheme="majorBidi"/>
      <w:b/>
      <w:bCs/>
      <w:caps/>
      <w:color w:val="2F5496" w:themeColor="accent1" w:themeShade="BF"/>
      <w:lang w:val="en-US" w:eastAsia="ja-JP"/>
    </w:rPr>
  </w:style>
  <w:style w:type="character" w:customStyle="1" w:styleId="Heading5Char">
    <w:name w:val="Heading 5 Char"/>
    <w:basedOn w:val="DefaultParagraphFont"/>
    <w:link w:val="Heading5"/>
    <w:uiPriority w:val="9"/>
    <w:semiHidden/>
    <w:rsid w:val="00100817"/>
    <w:rPr>
      <w:rFonts w:asciiTheme="majorHAnsi" w:eastAsiaTheme="majorEastAsia" w:hAnsiTheme="majorHAnsi" w:cstheme="majorBidi"/>
      <w:color w:val="2F5496" w:themeColor="accent1" w:themeShade="BF"/>
    </w:rPr>
  </w:style>
  <w:style w:type="character" w:styleId="Strong">
    <w:name w:val="Strong"/>
    <w:basedOn w:val="DefaultParagraphFont"/>
    <w:uiPriority w:val="12"/>
    <w:unhideWhenUsed/>
    <w:qFormat/>
    <w:rsid w:val="00100817"/>
    <w:rPr>
      <w:b/>
      <w:bCs/>
      <w:caps/>
      <w:smallCaps w:val="0"/>
      <w:color w:val="2F5496" w:themeColor="accent1" w:themeShade="BF"/>
    </w:rPr>
  </w:style>
  <w:style w:type="character" w:styleId="Emphasis">
    <w:name w:val="Emphasis"/>
    <w:basedOn w:val="DefaultParagraphFont"/>
    <w:uiPriority w:val="13"/>
    <w:qFormat/>
    <w:rsid w:val="00100817"/>
    <w:rPr>
      <w:b/>
      <w:iCs/>
      <w:color w:val="2F5496" w:themeColor="accent1" w:themeShade="BF"/>
    </w:rPr>
  </w:style>
  <w:style w:type="table" w:styleId="TableGrid">
    <w:name w:val="Table Grid"/>
    <w:basedOn w:val="TableNormal"/>
    <w:uiPriority w:val="39"/>
    <w:rsid w:val="00ED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6CC"/>
    <w:pPr>
      <w:ind w:left="720"/>
      <w:contextualSpacing/>
    </w:pPr>
  </w:style>
  <w:style w:type="character" w:styleId="Hyperlink">
    <w:name w:val="Hyperlink"/>
    <w:basedOn w:val="DefaultParagraphFont"/>
    <w:uiPriority w:val="99"/>
    <w:unhideWhenUsed/>
    <w:rsid w:val="004966E8"/>
    <w:rPr>
      <w:color w:val="0563C1" w:themeColor="hyperlink"/>
      <w:u w:val="single"/>
    </w:rPr>
  </w:style>
  <w:style w:type="character" w:styleId="UnresolvedMention">
    <w:name w:val="Unresolved Mention"/>
    <w:basedOn w:val="DefaultParagraphFont"/>
    <w:uiPriority w:val="99"/>
    <w:semiHidden/>
    <w:unhideWhenUsed/>
    <w:rsid w:val="004966E8"/>
    <w:rPr>
      <w:color w:val="605E5C"/>
      <w:shd w:val="clear" w:color="auto" w:fill="E1DFDD"/>
    </w:rPr>
  </w:style>
  <w:style w:type="paragraph" w:styleId="Header">
    <w:name w:val="header"/>
    <w:basedOn w:val="Normal"/>
    <w:link w:val="HeaderChar"/>
    <w:uiPriority w:val="99"/>
    <w:unhideWhenUsed/>
    <w:rsid w:val="00DD2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D69"/>
  </w:style>
  <w:style w:type="paragraph" w:styleId="Footer">
    <w:name w:val="footer"/>
    <w:basedOn w:val="Normal"/>
    <w:link w:val="FooterChar"/>
    <w:uiPriority w:val="99"/>
    <w:unhideWhenUsed/>
    <w:rsid w:val="00DD2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oneybournepc.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neybourne-pc.gov.uk/wp-content/uploads/2023/08/Privacy-policy-1.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honeybourne-pc.gov.uk/wp-content/uploads/2023/08/Binder1-Privacy-Impact-Assessment-signed-1.pdf" TargetMode="External"/><Relationship Id="rId4" Type="http://schemas.openxmlformats.org/officeDocument/2006/relationships/settings" Target="settings.xml"/><Relationship Id="rId9" Type="http://schemas.openxmlformats.org/officeDocument/2006/relationships/hyperlink" Target="https://honeybourne-pc.gov.uk/wp-content/uploads/2023/08/HPC-CCTV-Policy-signed.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6107C-F4FE-4A20-9573-0014D42F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Stanton</dc:creator>
  <cp:keywords/>
  <dc:description/>
  <cp:lastModifiedBy>Linda Stanton</cp:lastModifiedBy>
  <cp:revision>39</cp:revision>
  <cp:lastPrinted>2024-02-15T17:14:00Z</cp:lastPrinted>
  <dcterms:created xsi:type="dcterms:W3CDTF">2024-01-22T16:15:00Z</dcterms:created>
  <dcterms:modified xsi:type="dcterms:W3CDTF">2024-02-20T16:28:00Z</dcterms:modified>
</cp:coreProperties>
</file>